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5000" w:type="pct"/>
        <w:jc w:val="center"/>
        <w:tblLook w:val="01E0" w:firstRow="1" w:lastRow="1" w:firstColumn="1" w:lastColumn="1" w:noHBand="0" w:noVBand="0"/>
      </w:tblPr>
      <w:tblGrid>
        <w:gridCol w:w="2243"/>
        <w:gridCol w:w="2976"/>
        <w:gridCol w:w="1818"/>
        <w:gridCol w:w="2323"/>
      </w:tblGrid>
      <w:tr w:rsidR="00DD3F10" w:rsidRPr="007231F7" w14:paraId="00069A13" w14:textId="77777777" w:rsidTr="001C00C2">
        <w:trPr>
          <w:trHeight w:val="288"/>
          <w:jc w:val="center"/>
        </w:trPr>
        <w:tc>
          <w:tcPr>
            <w:tcW w:w="1198" w:type="pct"/>
            <w:shd w:val="clear" w:color="auto" w:fill="auto"/>
            <w:vAlign w:val="bottom"/>
          </w:tcPr>
          <w:p w14:paraId="121BD6E7" w14:textId="77777777" w:rsidR="00DD3F10" w:rsidRPr="007231F7" w:rsidRDefault="00DD3F10" w:rsidP="001C00C2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7231F7">
              <w:rPr>
                <w:b/>
                <w:bCs/>
                <w:sz w:val="20"/>
                <w:szCs w:val="20"/>
              </w:rPr>
              <w:t>Submitted By:</w:t>
            </w:r>
          </w:p>
        </w:tc>
        <w:tc>
          <w:tcPr>
            <w:tcW w:w="1590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11018C2" w14:textId="2C6E4B28" w:rsidR="00DD3F10" w:rsidRPr="007231F7" w:rsidRDefault="004A29B4" w:rsidP="00DD3F10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7231F7">
              <w:rPr>
                <w:bCs/>
                <w:sz w:val="20"/>
                <w:szCs w:val="20"/>
              </w:rPr>
              <w:t>FTN Associates, Ltd.</w:t>
            </w:r>
          </w:p>
        </w:tc>
        <w:tc>
          <w:tcPr>
            <w:tcW w:w="971" w:type="pct"/>
            <w:shd w:val="clear" w:color="auto" w:fill="auto"/>
            <w:vAlign w:val="bottom"/>
          </w:tcPr>
          <w:p w14:paraId="7192B732" w14:textId="77777777" w:rsidR="00DD3F10" w:rsidRPr="007231F7" w:rsidRDefault="00DD3F10" w:rsidP="001C00C2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7231F7">
              <w:rPr>
                <w:b/>
                <w:bCs/>
                <w:sz w:val="20"/>
                <w:szCs w:val="20"/>
              </w:rPr>
              <w:t>Date:</w:t>
            </w:r>
          </w:p>
        </w:tc>
        <w:tc>
          <w:tcPr>
            <w:tcW w:w="124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48AE882" w14:textId="773C2531" w:rsidR="00DD3F10" w:rsidRPr="007231F7" w:rsidRDefault="004A29B4" w:rsidP="00DD3F10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7231F7">
              <w:rPr>
                <w:bCs/>
                <w:sz w:val="20"/>
                <w:szCs w:val="20"/>
              </w:rPr>
              <w:t>02/</w:t>
            </w:r>
            <w:r w:rsidR="008F7850" w:rsidRPr="007231F7">
              <w:rPr>
                <w:bCs/>
                <w:sz w:val="20"/>
                <w:szCs w:val="20"/>
              </w:rPr>
              <w:t>09</w:t>
            </w:r>
            <w:r w:rsidRPr="007231F7">
              <w:rPr>
                <w:bCs/>
                <w:sz w:val="20"/>
                <w:szCs w:val="20"/>
              </w:rPr>
              <w:t>/2022</w:t>
            </w:r>
          </w:p>
        </w:tc>
      </w:tr>
      <w:tr w:rsidR="00DD3F10" w:rsidRPr="007231F7" w14:paraId="0308480B" w14:textId="77777777" w:rsidTr="001C00C2">
        <w:trPr>
          <w:trHeight w:val="288"/>
          <w:jc w:val="center"/>
        </w:trPr>
        <w:tc>
          <w:tcPr>
            <w:tcW w:w="1198" w:type="pct"/>
            <w:shd w:val="clear" w:color="auto" w:fill="auto"/>
            <w:vAlign w:val="bottom"/>
          </w:tcPr>
          <w:p w14:paraId="18516C06" w14:textId="77777777" w:rsidR="00DD3F10" w:rsidRPr="007231F7" w:rsidRDefault="00DD3F10" w:rsidP="001C00C2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7231F7">
              <w:rPr>
                <w:b/>
                <w:bCs/>
                <w:sz w:val="20"/>
                <w:szCs w:val="20"/>
              </w:rPr>
              <w:t>Reviewed By:</w:t>
            </w:r>
          </w:p>
        </w:tc>
        <w:tc>
          <w:tcPr>
            <w:tcW w:w="159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6A9E09A" w14:textId="76F87BC9" w:rsidR="00DD3F10" w:rsidRPr="007231F7" w:rsidRDefault="004A29B4" w:rsidP="009D11B8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proofErr w:type="spellStart"/>
            <w:r w:rsidRPr="007231F7">
              <w:rPr>
                <w:bCs/>
                <w:sz w:val="20"/>
                <w:szCs w:val="20"/>
              </w:rPr>
              <w:t>Entech</w:t>
            </w:r>
            <w:proofErr w:type="spellEnd"/>
            <w:r w:rsidRPr="007231F7">
              <w:rPr>
                <w:bCs/>
                <w:sz w:val="20"/>
                <w:szCs w:val="20"/>
              </w:rPr>
              <w:t xml:space="preserve"> Civil Engineers, Inc.</w:t>
            </w:r>
          </w:p>
        </w:tc>
        <w:tc>
          <w:tcPr>
            <w:tcW w:w="971" w:type="pct"/>
            <w:shd w:val="clear" w:color="auto" w:fill="auto"/>
            <w:vAlign w:val="bottom"/>
          </w:tcPr>
          <w:p w14:paraId="3E1A1A7A" w14:textId="77777777" w:rsidR="00DD3F10" w:rsidRPr="007231F7" w:rsidRDefault="00DD3F10" w:rsidP="001C00C2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7231F7">
              <w:rPr>
                <w:b/>
                <w:bCs/>
                <w:sz w:val="20"/>
                <w:szCs w:val="20"/>
              </w:rPr>
              <w:t>Date:</w:t>
            </w:r>
          </w:p>
        </w:tc>
        <w:tc>
          <w:tcPr>
            <w:tcW w:w="12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A769A40" w14:textId="309834F8" w:rsidR="00DD3F10" w:rsidRPr="007231F7" w:rsidRDefault="004A29B4" w:rsidP="00DD3F10">
            <w:pPr>
              <w:spacing w:after="0" w:line="240" w:lineRule="auto"/>
              <w:jc w:val="center"/>
              <w:rPr>
                <w:bCs/>
                <w:sz w:val="20"/>
                <w:szCs w:val="20"/>
              </w:rPr>
            </w:pPr>
            <w:r w:rsidRPr="007231F7">
              <w:rPr>
                <w:bCs/>
                <w:sz w:val="20"/>
                <w:szCs w:val="20"/>
              </w:rPr>
              <w:t>02/</w:t>
            </w:r>
            <w:r w:rsidR="00101F3F">
              <w:rPr>
                <w:bCs/>
                <w:sz w:val="20"/>
                <w:szCs w:val="20"/>
              </w:rPr>
              <w:t>14</w:t>
            </w:r>
            <w:r w:rsidRPr="007231F7">
              <w:rPr>
                <w:bCs/>
                <w:sz w:val="20"/>
                <w:szCs w:val="20"/>
              </w:rPr>
              <w:t>/2022</w:t>
            </w:r>
          </w:p>
        </w:tc>
      </w:tr>
    </w:tbl>
    <w:p w14:paraId="1C7C16C3" w14:textId="7C7EB0D0" w:rsidR="00DD3F10" w:rsidRPr="00BA11CE" w:rsidRDefault="00DD3F10" w:rsidP="00A07CD6">
      <w:pPr>
        <w:spacing w:before="120" w:after="0"/>
        <w:rPr>
          <w:b/>
          <w:bCs/>
          <w:smallCaps/>
          <w:sz w:val="26"/>
          <w:szCs w:val="26"/>
        </w:rPr>
      </w:pPr>
      <w:r w:rsidRPr="00BA11CE">
        <w:rPr>
          <w:b/>
          <w:bCs/>
          <w:smallCaps/>
          <w:sz w:val="26"/>
          <w:szCs w:val="26"/>
        </w:rPr>
        <w:t>Technical Review</w:t>
      </w:r>
      <w:r w:rsidR="004A29B4" w:rsidRPr="00BA11CE">
        <w:rPr>
          <w:b/>
          <w:bCs/>
          <w:smallCaps/>
          <w:sz w:val="26"/>
          <w:szCs w:val="26"/>
        </w:rPr>
        <w:t xml:space="preserve"> – Running Water Draw Watershed (HUC</w:t>
      </w:r>
      <w:r w:rsidR="00BA11CE" w:rsidRPr="00BA11CE">
        <w:rPr>
          <w:b/>
          <w:bCs/>
          <w:smallCaps/>
          <w:sz w:val="26"/>
          <w:szCs w:val="26"/>
        </w:rPr>
        <w:t xml:space="preserve"> 8 #</w:t>
      </w:r>
      <w:r w:rsidR="004A29B4" w:rsidRPr="00BA11CE">
        <w:rPr>
          <w:b/>
          <w:bCs/>
          <w:smallCaps/>
          <w:sz w:val="26"/>
          <w:szCs w:val="26"/>
        </w:rPr>
        <w:t xml:space="preserve"> 12050005)</w:t>
      </w:r>
    </w:p>
    <w:p w14:paraId="3DE134DA" w14:textId="6CF0DDB2" w:rsidR="00A07CD6" w:rsidRPr="00BA11CE" w:rsidRDefault="00BA11CE" w:rsidP="00A07CD6">
      <w:pPr>
        <w:spacing w:after="60"/>
        <w:jc w:val="center"/>
        <w:rPr>
          <w:b/>
          <w:bCs/>
          <w:smallCaps/>
          <w:sz w:val="26"/>
          <w:szCs w:val="26"/>
        </w:rPr>
      </w:pPr>
      <w:r w:rsidRPr="00BA11CE">
        <w:rPr>
          <w:b/>
          <w:bCs/>
          <w:smallCaps/>
          <w:sz w:val="26"/>
          <w:szCs w:val="26"/>
        </w:rPr>
        <w:t xml:space="preserve">HUC 10 # </w:t>
      </w:r>
      <w:r w:rsidR="00A07CD6" w:rsidRPr="00BA11CE">
        <w:rPr>
          <w:b/>
          <w:bCs/>
          <w:smallCaps/>
          <w:sz w:val="26"/>
          <w:szCs w:val="26"/>
        </w:rPr>
        <w:t>1205050</w:t>
      </w:r>
      <w:r w:rsidR="001B20BC" w:rsidRPr="00BA11CE">
        <w:rPr>
          <w:b/>
          <w:bCs/>
          <w:smallCaps/>
          <w:sz w:val="26"/>
          <w:szCs w:val="26"/>
        </w:rPr>
        <w:t>4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456"/>
        <w:gridCol w:w="456"/>
        <w:gridCol w:w="563"/>
        <w:gridCol w:w="3740"/>
        <w:gridCol w:w="4135"/>
      </w:tblGrid>
      <w:tr w:rsidR="00412367" w:rsidRPr="007231F7" w14:paraId="01D86A0B" w14:textId="77777777" w:rsidTr="001355F1">
        <w:trPr>
          <w:cantSplit/>
          <w:trHeight w:val="389"/>
          <w:jc w:val="center"/>
        </w:trPr>
        <w:tc>
          <w:tcPr>
            <w:tcW w:w="244" w:type="pct"/>
            <w:shd w:val="clear" w:color="auto" w:fill="8DB3E2" w:themeFill="text2" w:themeFillTint="66"/>
            <w:vAlign w:val="center"/>
          </w:tcPr>
          <w:p w14:paraId="01DEDFC8" w14:textId="77777777" w:rsidR="007A3CC9" w:rsidRPr="007231F7" w:rsidRDefault="007A3CC9" w:rsidP="00463EC5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Y</w:t>
            </w:r>
          </w:p>
        </w:tc>
        <w:tc>
          <w:tcPr>
            <w:tcW w:w="244" w:type="pct"/>
            <w:shd w:val="clear" w:color="auto" w:fill="8DB3E2" w:themeFill="text2" w:themeFillTint="66"/>
            <w:vAlign w:val="center"/>
          </w:tcPr>
          <w:p w14:paraId="5E3BB50D" w14:textId="77777777" w:rsidR="007A3CC9" w:rsidRPr="007231F7" w:rsidRDefault="007A3CC9" w:rsidP="00463EC5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N</w:t>
            </w:r>
          </w:p>
        </w:tc>
        <w:tc>
          <w:tcPr>
            <w:tcW w:w="301" w:type="pct"/>
            <w:shd w:val="clear" w:color="auto" w:fill="8DB3E2" w:themeFill="text2" w:themeFillTint="66"/>
            <w:vAlign w:val="center"/>
          </w:tcPr>
          <w:p w14:paraId="339D92CF" w14:textId="77777777" w:rsidR="007A3CC9" w:rsidRPr="007231F7" w:rsidRDefault="007A3CC9" w:rsidP="00463EC5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N/A</w:t>
            </w:r>
          </w:p>
        </w:tc>
        <w:tc>
          <w:tcPr>
            <w:tcW w:w="2000" w:type="pct"/>
            <w:shd w:val="clear" w:color="auto" w:fill="8DB3E2" w:themeFill="text2" w:themeFillTint="66"/>
            <w:vAlign w:val="center"/>
          </w:tcPr>
          <w:p w14:paraId="3F15ECEF" w14:textId="77777777" w:rsidR="007A3CC9" w:rsidRPr="007231F7" w:rsidRDefault="007A3CC9" w:rsidP="00463EC5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Item Description</w:t>
            </w:r>
          </w:p>
        </w:tc>
        <w:tc>
          <w:tcPr>
            <w:tcW w:w="2211" w:type="pct"/>
            <w:shd w:val="clear" w:color="auto" w:fill="8DB3E2" w:themeFill="text2" w:themeFillTint="66"/>
            <w:vAlign w:val="center"/>
          </w:tcPr>
          <w:p w14:paraId="472F6F94" w14:textId="77777777" w:rsidR="007A3CC9" w:rsidRPr="007231F7" w:rsidRDefault="007A3CC9" w:rsidP="00463EC5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Comments</w:t>
            </w:r>
          </w:p>
        </w:tc>
      </w:tr>
      <w:tr w:rsidR="00460899" w:rsidRPr="007231F7" w14:paraId="19C1B52F" w14:textId="77777777" w:rsidTr="001355F1">
        <w:trPr>
          <w:cantSplit/>
          <w:trHeight w:val="389"/>
          <w:jc w:val="center"/>
        </w:trPr>
        <w:tc>
          <w:tcPr>
            <w:tcW w:w="5000" w:type="pct"/>
            <w:gridSpan w:val="5"/>
            <w:shd w:val="clear" w:color="auto" w:fill="BFBFBF" w:themeFill="background1" w:themeFillShade="BF"/>
            <w:vAlign w:val="center"/>
          </w:tcPr>
          <w:p w14:paraId="6EA3B773" w14:textId="253CCA47" w:rsidR="00460899" w:rsidRPr="007231F7" w:rsidRDefault="00454EF6" w:rsidP="00454EF6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Data</w:t>
            </w:r>
            <w:r w:rsidR="00834736" w:rsidRPr="007231F7">
              <w:rPr>
                <w:b/>
                <w:sz w:val="20"/>
                <w:szCs w:val="20"/>
              </w:rPr>
              <w:t xml:space="preserve"> Completeness Check</w:t>
            </w:r>
          </w:p>
        </w:tc>
      </w:tr>
      <w:tr w:rsidR="00412367" w:rsidRPr="007231F7" w14:paraId="17DFC20F" w14:textId="77777777" w:rsidTr="001355F1">
        <w:trPr>
          <w:cantSplit/>
          <w:trHeight w:val="389"/>
          <w:jc w:val="center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97898014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61E9CB86" w14:textId="6BE0AF56" w:rsidR="00454EF6" w:rsidRPr="007231F7" w:rsidRDefault="00561185" w:rsidP="00454EF6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279710267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6131CDF6" w14:textId="00608AB5" w:rsidR="00454EF6" w:rsidRPr="007231F7" w:rsidRDefault="00561185" w:rsidP="00454EF6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206159019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4EB740FD" w14:textId="502DCA02" w:rsidR="00454EF6" w:rsidRPr="007231F7" w:rsidRDefault="00454EF6" w:rsidP="00454EF6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674515F4" w14:textId="734B58EF" w:rsidR="00454EF6" w:rsidRPr="007231F7" w:rsidRDefault="00454EF6" w:rsidP="00454EF6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>Hydrology model and/or spreadsheets</w:t>
            </w:r>
            <w:r w:rsidR="00747E6E" w:rsidRPr="007231F7">
              <w:rPr>
                <w:rFonts w:asciiTheme="majorHAnsi" w:hAnsiTheme="majorHAnsi" w:cstheme="majorHAnsi"/>
                <w:sz w:val="18"/>
                <w:szCs w:val="18"/>
              </w:rPr>
              <w:t xml:space="preserve"> </w:t>
            </w:r>
            <w:r w:rsidR="00752019" w:rsidRPr="007231F7">
              <w:rPr>
                <w:rFonts w:asciiTheme="majorHAnsi" w:hAnsiTheme="majorHAnsi" w:cstheme="majorHAnsi"/>
                <w:sz w:val="18"/>
                <w:szCs w:val="18"/>
              </w:rPr>
              <w:t>included</w:t>
            </w:r>
          </w:p>
        </w:tc>
        <w:tc>
          <w:tcPr>
            <w:tcW w:w="2211" w:type="pct"/>
            <w:vAlign w:val="center"/>
          </w:tcPr>
          <w:p w14:paraId="60682EFE" w14:textId="79E635B3" w:rsidR="00454EF6" w:rsidRPr="007231F7" w:rsidRDefault="00454EF6" w:rsidP="00454EF6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412367" w:rsidRPr="007231F7" w14:paraId="526053E2" w14:textId="77777777" w:rsidTr="001355F1">
        <w:trPr>
          <w:cantSplit/>
          <w:trHeight w:val="389"/>
          <w:jc w:val="center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626993950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6ACA9B34" w14:textId="0438534A" w:rsidR="00454EF6" w:rsidRPr="007231F7" w:rsidRDefault="009A19C8" w:rsidP="00454EF6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841390131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9B11D3D" w14:textId="6ACFEF6C" w:rsidR="00454EF6" w:rsidRPr="007231F7" w:rsidRDefault="00454EF6" w:rsidP="00454EF6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1787615041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1ABB9709" w14:textId="4620FD7E" w:rsidR="00454EF6" w:rsidRPr="007231F7" w:rsidRDefault="00454EF6" w:rsidP="00454EF6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299E0113" w14:textId="2C9FB806" w:rsidR="00454EF6" w:rsidRPr="007231F7" w:rsidRDefault="00454EF6" w:rsidP="00454EF6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 xml:space="preserve">Terrain </w:t>
            </w:r>
            <w:r w:rsidR="00F60273" w:rsidRPr="007231F7">
              <w:rPr>
                <w:rFonts w:asciiTheme="majorHAnsi" w:hAnsiTheme="majorHAnsi" w:cstheme="majorHAnsi"/>
                <w:sz w:val="18"/>
                <w:szCs w:val="18"/>
              </w:rPr>
              <w:t>dataset included</w:t>
            </w:r>
          </w:p>
        </w:tc>
        <w:tc>
          <w:tcPr>
            <w:tcW w:w="2211" w:type="pct"/>
            <w:vAlign w:val="center"/>
          </w:tcPr>
          <w:p w14:paraId="2D9BF059" w14:textId="77777777" w:rsidR="00454EF6" w:rsidRPr="007231F7" w:rsidRDefault="00454EF6" w:rsidP="00454EF6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412367" w:rsidRPr="007231F7" w14:paraId="6C44E5D5" w14:textId="77777777" w:rsidTr="001355F1">
        <w:trPr>
          <w:cantSplit/>
          <w:trHeight w:val="389"/>
          <w:jc w:val="center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79130386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32F3F315" w14:textId="4C5DD20D" w:rsidR="00454EF6" w:rsidRPr="007231F7" w:rsidRDefault="009A19C8" w:rsidP="00454EF6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97650639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53C14784" w14:textId="6843FDF8" w:rsidR="00454EF6" w:rsidRPr="007231F7" w:rsidRDefault="00454EF6" w:rsidP="00454EF6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652573282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38E17975" w14:textId="2FC3EDE1" w:rsidR="00454EF6" w:rsidRPr="007231F7" w:rsidRDefault="00454EF6" w:rsidP="00454EF6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3CFD4390" w14:textId="066377A7" w:rsidR="00454EF6" w:rsidRPr="007231F7" w:rsidRDefault="00454EF6" w:rsidP="00454EF6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 xml:space="preserve">Projection </w:t>
            </w:r>
            <w:r w:rsidR="00F60273" w:rsidRPr="007231F7">
              <w:rPr>
                <w:rFonts w:asciiTheme="majorHAnsi" w:hAnsiTheme="majorHAnsi" w:cstheme="majorHAnsi"/>
                <w:sz w:val="18"/>
                <w:szCs w:val="18"/>
              </w:rPr>
              <w:t>file included</w:t>
            </w:r>
          </w:p>
        </w:tc>
        <w:tc>
          <w:tcPr>
            <w:tcW w:w="2211" w:type="pct"/>
            <w:vAlign w:val="center"/>
          </w:tcPr>
          <w:p w14:paraId="5B15BEC8" w14:textId="77777777" w:rsidR="00454EF6" w:rsidRPr="007231F7" w:rsidRDefault="00454EF6" w:rsidP="00454EF6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412367" w:rsidRPr="007231F7" w14:paraId="26B5B58A" w14:textId="77777777" w:rsidTr="001355F1">
        <w:trPr>
          <w:cantSplit/>
          <w:trHeight w:val="389"/>
          <w:jc w:val="center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353613956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70DED802" w14:textId="0AFF92A9" w:rsidR="00454EF6" w:rsidRPr="007231F7" w:rsidRDefault="009A19C8" w:rsidP="00454EF6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1636527157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3011C707" w14:textId="492F0A93" w:rsidR="00454EF6" w:rsidRPr="007231F7" w:rsidRDefault="00454EF6" w:rsidP="00454EF6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1500156720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350D2C96" w14:textId="7A0B1B14" w:rsidR="00454EF6" w:rsidRPr="007231F7" w:rsidRDefault="00454EF6" w:rsidP="00454EF6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5574568D" w14:textId="30F2015C" w:rsidR="00454EF6" w:rsidRPr="007231F7" w:rsidRDefault="00454EF6" w:rsidP="00454EF6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 xml:space="preserve">2D </w:t>
            </w:r>
            <w:r w:rsidR="00F60273" w:rsidRPr="007231F7">
              <w:rPr>
                <w:rFonts w:asciiTheme="majorHAnsi" w:hAnsiTheme="majorHAnsi" w:cstheme="majorHAnsi"/>
                <w:sz w:val="18"/>
                <w:szCs w:val="18"/>
              </w:rPr>
              <w:t>boundaries included</w:t>
            </w:r>
          </w:p>
        </w:tc>
        <w:tc>
          <w:tcPr>
            <w:tcW w:w="2211" w:type="pct"/>
            <w:vAlign w:val="center"/>
          </w:tcPr>
          <w:p w14:paraId="6B2933D0" w14:textId="77777777" w:rsidR="00454EF6" w:rsidRPr="007231F7" w:rsidRDefault="00454EF6" w:rsidP="00454EF6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412367" w:rsidRPr="007231F7" w14:paraId="0C7046A0" w14:textId="77777777" w:rsidTr="001355F1">
        <w:trPr>
          <w:cantSplit/>
          <w:trHeight w:val="389"/>
          <w:jc w:val="center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775287840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6EA48319" w14:textId="5A002795" w:rsidR="00454EF6" w:rsidRPr="007231F7" w:rsidRDefault="009A19C8" w:rsidP="00454EF6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281118121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384651A4" w14:textId="52FFFCA6" w:rsidR="00454EF6" w:rsidRPr="007231F7" w:rsidRDefault="00454EF6" w:rsidP="00454EF6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2095545947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CB6C848" w14:textId="70B345CB" w:rsidR="00454EF6" w:rsidRPr="007231F7" w:rsidRDefault="00454EF6" w:rsidP="00454EF6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0B2E6BD8" w14:textId="4F2AE908" w:rsidR="00454EF6" w:rsidRPr="007231F7" w:rsidRDefault="00454EF6" w:rsidP="00454EF6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 xml:space="preserve">2D </w:t>
            </w:r>
            <w:r w:rsidR="00F60273" w:rsidRPr="007231F7">
              <w:rPr>
                <w:rFonts w:asciiTheme="majorHAnsi" w:hAnsiTheme="majorHAnsi" w:cstheme="majorHAnsi"/>
                <w:sz w:val="18"/>
                <w:szCs w:val="18"/>
              </w:rPr>
              <w:t>Breaklines included</w:t>
            </w:r>
          </w:p>
        </w:tc>
        <w:tc>
          <w:tcPr>
            <w:tcW w:w="2211" w:type="pct"/>
            <w:vAlign w:val="center"/>
          </w:tcPr>
          <w:p w14:paraId="0EEBF059" w14:textId="77777777" w:rsidR="00454EF6" w:rsidRPr="007231F7" w:rsidRDefault="00454EF6" w:rsidP="00454EF6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412367" w:rsidRPr="007231F7" w14:paraId="44D2DAC5" w14:textId="77777777" w:rsidTr="001355F1">
        <w:trPr>
          <w:cantSplit/>
          <w:trHeight w:val="389"/>
          <w:jc w:val="center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1360164642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452837DF" w14:textId="11799DC9" w:rsidR="00454EF6" w:rsidRPr="007231F7" w:rsidRDefault="009A19C8" w:rsidP="00454EF6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690339041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32F44E3E" w14:textId="3CE3EDCE" w:rsidR="00454EF6" w:rsidRPr="007231F7" w:rsidRDefault="00454EF6" w:rsidP="00454EF6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246025845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616A5E0A" w14:textId="2A9962F4" w:rsidR="00454EF6" w:rsidRPr="007231F7" w:rsidRDefault="00454EF6" w:rsidP="00454EF6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48A68458" w14:textId="3C3AC41A" w:rsidR="00454EF6" w:rsidRPr="007231F7" w:rsidRDefault="00454EF6" w:rsidP="00454EF6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 xml:space="preserve">Land Cover </w:t>
            </w:r>
            <w:r w:rsidR="00F60273" w:rsidRPr="007231F7">
              <w:rPr>
                <w:rFonts w:asciiTheme="majorHAnsi" w:hAnsiTheme="majorHAnsi" w:cstheme="majorHAnsi"/>
                <w:sz w:val="18"/>
                <w:szCs w:val="18"/>
              </w:rPr>
              <w:t xml:space="preserve">dataset </w:t>
            </w: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>(Manning’s n-values)</w:t>
            </w:r>
            <w:r w:rsidR="00747E6E" w:rsidRPr="007231F7">
              <w:rPr>
                <w:rFonts w:asciiTheme="majorHAnsi" w:hAnsiTheme="majorHAnsi" w:cstheme="majorHAnsi"/>
                <w:sz w:val="18"/>
                <w:szCs w:val="18"/>
              </w:rPr>
              <w:t xml:space="preserve"> Included</w:t>
            </w:r>
          </w:p>
        </w:tc>
        <w:tc>
          <w:tcPr>
            <w:tcW w:w="2211" w:type="pct"/>
            <w:vAlign w:val="center"/>
          </w:tcPr>
          <w:p w14:paraId="372FEE39" w14:textId="77777777" w:rsidR="00454EF6" w:rsidRPr="007231F7" w:rsidRDefault="00454EF6" w:rsidP="00454EF6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412367" w:rsidRPr="007231F7" w14:paraId="5D7AC90A" w14:textId="77777777" w:rsidTr="001355F1">
        <w:trPr>
          <w:cantSplit/>
          <w:trHeight w:val="389"/>
          <w:jc w:val="center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1724947405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3FCD3573" w14:textId="77ACFAE9" w:rsidR="00AB3A60" w:rsidRPr="007231F7" w:rsidRDefault="009A19C8" w:rsidP="00AB3A60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1762029880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3E8861DB" w14:textId="12D1C2B2" w:rsidR="00AB3A60" w:rsidRPr="007231F7" w:rsidRDefault="00AB3A60" w:rsidP="00AB3A60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795209208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111EE9AD" w14:textId="1426E695" w:rsidR="00AB3A60" w:rsidRPr="007231F7" w:rsidRDefault="00AB3A60" w:rsidP="00AB3A60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69F74087" w14:textId="5CE853C1" w:rsidR="00AB3A60" w:rsidRPr="007231F7" w:rsidRDefault="00AB3A60" w:rsidP="00AB3A60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 xml:space="preserve">Infiltration </w:t>
            </w:r>
            <w:r w:rsidR="00F60273" w:rsidRPr="007231F7">
              <w:rPr>
                <w:rFonts w:asciiTheme="majorHAnsi" w:hAnsiTheme="majorHAnsi" w:cstheme="majorHAnsi"/>
                <w:sz w:val="18"/>
                <w:szCs w:val="18"/>
              </w:rPr>
              <w:t xml:space="preserve">dataset </w:t>
            </w: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>(Composite CN values)</w:t>
            </w:r>
            <w:r w:rsidR="00747E6E" w:rsidRPr="007231F7">
              <w:rPr>
                <w:rFonts w:asciiTheme="majorHAnsi" w:hAnsiTheme="majorHAnsi" w:cstheme="majorHAnsi"/>
                <w:sz w:val="18"/>
                <w:szCs w:val="18"/>
              </w:rPr>
              <w:t xml:space="preserve"> Included</w:t>
            </w:r>
          </w:p>
        </w:tc>
        <w:tc>
          <w:tcPr>
            <w:tcW w:w="2211" w:type="pct"/>
            <w:vAlign w:val="center"/>
          </w:tcPr>
          <w:p w14:paraId="4D735B1A" w14:textId="77777777" w:rsidR="00AB3A60" w:rsidRPr="007231F7" w:rsidRDefault="00AB3A60" w:rsidP="00AB3A60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412367" w:rsidRPr="007231F7" w14:paraId="517C69ED" w14:textId="77777777" w:rsidTr="001355F1">
        <w:trPr>
          <w:cantSplit/>
          <w:trHeight w:val="389"/>
          <w:jc w:val="center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385562762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7AC36FD8" w14:textId="49DBEC4F" w:rsidR="00F60273" w:rsidRPr="007231F7" w:rsidRDefault="009A19C8" w:rsidP="00F60273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27853442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36A6A708" w14:textId="573E94EF" w:rsidR="00F60273" w:rsidRPr="007231F7" w:rsidRDefault="00F60273" w:rsidP="00F60273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2095693528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3262B799" w14:textId="16E47DA7" w:rsidR="00F60273" w:rsidRPr="007231F7" w:rsidRDefault="00F60273" w:rsidP="00F60273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102A2C52" w14:textId="5708760D" w:rsidR="00F60273" w:rsidRPr="007231F7" w:rsidRDefault="00F60273" w:rsidP="00F60273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>Regression analysis Included</w:t>
            </w:r>
          </w:p>
        </w:tc>
        <w:tc>
          <w:tcPr>
            <w:tcW w:w="2211" w:type="pct"/>
            <w:vAlign w:val="center"/>
          </w:tcPr>
          <w:p w14:paraId="3CF3010F" w14:textId="77777777" w:rsidR="00F60273" w:rsidRPr="007231F7" w:rsidRDefault="00F60273" w:rsidP="00F60273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412367" w:rsidRPr="007231F7" w14:paraId="001B2CA2" w14:textId="77777777" w:rsidTr="001355F1">
        <w:trPr>
          <w:cantSplit/>
          <w:trHeight w:val="389"/>
          <w:jc w:val="center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309705160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0A68FEC6" w14:textId="0A0DF3BC" w:rsidR="00F60273" w:rsidRPr="007231F7" w:rsidRDefault="009A19C8" w:rsidP="00F60273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741708328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902B104" w14:textId="7BED17E5" w:rsidR="00F60273" w:rsidRPr="007231F7" w:rsidRDefault="00F60273" w:rsidP="00F60273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552613380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74DEFE8" w14:textId="6B489342" w:rsidR="00F60273" w:rsidRPr="007231F7" w:rsidRDefault="00F60273" w:rsidP="00F60273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03F98CD9" w14:textId="3581FE60" w:rsidR="00F60273" w:rsidRPr="007231F7" w:rsidRDefault="00F60273" w:rsidP="00F60273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>Gage analysis Included</w:t>
            </w:r>
          </w:p>
        </w:tc>
        <w:tc>
          <w:tcPr>
            <w:tcW w:w="2211" w:type="pct"/>
            <w:vAlign w:val="center"/>
          </w:tcPr>
          <w:p w14:paraId="179D1429" w14:textId="77777777" w:rsidR="00F60273" w:rsidRPr="007231F7" w:rsidRDefault="00F60273" w:rsidP="00F60273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412367" w:rsidRPr="007231F7" w14:paraId="11ABA230" w14:textId="77777777" w:rsidTr="001355F1">
        <w:trPr>
          <w:cantSplit/>
          <w:trHeight w:val="389"/>
          <w:jc w:val="center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559678872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074A4D02" w14:textId="07AC34CA" w:rsidR="00F60273" w:rsidRPr="007231F7" w:rsidRDefault="009A19C8" w:rsidP="00F60273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775942298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4878FD79" w14:textId="0A438762" w:rsidR="00F60273" w:rsidRPr="007231F7" w:rsidRDefault="00F60273" w:rsidP="00F60273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218818520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64A0EA30" w14:textId="507D29A3" w:rsidR="00F60273" w:rsidRPr="007231F7" w:rsidRDefault="00F60273" w:rsidP="00F60273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0C452E79" w14:textId="7AA5AE01" w:rsidR="00F60273" w:rsidRPr="007231F7" w:rsidRDefault="00F60273" w:rsidP="00F60273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 xml:space="preserve">Preliminary floodplain runs Included in </w:t>
            </w:r>
            <w:r w:rsidR="00834736" w:rsidRPr="007231F7">
              <w:rPr>
                <w:rFonts w:asciiTheme="majorHAnsi" w:hAnsiTheme="majorHAnsi" w:cstheme="majorHAnsi"/>
                <w:sz w:val="18"/>
                <w:szCs w:val="18"/>
              </w:rPr>
              <w:br/>
            </w: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>RAS-Mapper</w:t>
            </w:r>
          </w:p>
        </w:tc>
        <w:tc>
          <w:tcPr>
            <w:tcW w:w="2211" w:type="pct"/>
            <w:vAlign w:val="center"/>
          </w:tcPr>
          <w:p w14:paraId="5514952C" w14:textId="77777777" w:rsidR="00F60273" w:rsidRPr="007231F7" w:rsidRDefault="00F60273" w:rsidP="00F60273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412367" w:rsidRPr="007231F7" w14:paraId="72813C1E" w14:textId="77777777" w:rsidTr="001355F1">
        <w:trPr>
          <w:cantSplit/>
          <w:trHeight w:val="389"/>
          <w:jc w:val="center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968639263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3031F7CA" w14:textId="4CFC6F12" w:rsidR="008F47AB" w:rsidRPr="007231F7" w:rsidRDefault="009A19C8" w:rsidP="008F47AB">
                <w:pPr>
                  <w:jc w:val="center"/>
                  <w:rPr>
                    <w:rFonts w:asciiTheme="majorHAnsi" w:hAnsiTheme="majorHAnsi" w:cstheme="majorHAnsi"/>
                    <w:sz w:val="18"/>
                    <w:szCs w:val="18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1567844797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07FBBDFA" w14:textId="6EB9AE8A" w:rsidR="008F47AB" w:rsidRPr="007231F7" w:rsidRDefault="008F47AB" w:rsidP="008F47AB">
                <w:pPr>
                  <w:jc w:val="center"/>
                  <w:rPr>
                    <w:rFonts w:asciiTheme="majorHAnsi" w:hAnsiTheme="majorHAnsi" w:cstheme="majorHAnsi"/>
                    <w:sz w:val="18"/>
                    <w:szCs w:val="18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968434112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5FB3DF22" w14:textId="6469C4F0" w:rsidR="008F47AB" w:rsidRPr="007231F7" w:rsidRDefault="008F47AB" w:rsidP="008F47AB">
                <w:pPr>
                  <w:jc w:val="center"/>
                  <w:rPr>
                    <w:rFonts w:asciiTheme="majorHAnsi" w:hAnsiTheme="majorHAnsi" w:cstheme="majorHAnsi"/>
                    <w:sz w:val="18"/>
                    <w:szCs w:val="18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128407DA" w14:textId="5815E67F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>Terrain, land cover, and infiltration data have been associated with correct geometry(s)</w:t>
            </w:r>
          </w:p>
        </w:tc>
        <w:tc>
          <w:tcPr>
            <w:tcW w:w="2211" w:type="pct"/>
            <w:vAlign w:val="center"/>
          </w:tcPr>
          <w:p w14:paraId="6E2DEA45" w14:textId="77777777" w:rsidR="008F47AB" w:rsidRPr="007231F7" w:rsidRDefault="008F47AB" w:rsidP="008F47AB">
            <w:pPr>
              <w:rPr>
                <w:rFonts w:asciiTheme="majorHAnsi" w:hAnsiTheme="majorHAnsi" w:cstheme="majorHAnsi"/>
                <w:color w:val="FF0000"/>
                <w:sz w:val="18"/>
                <w:szCs w:val="18"/>
              </w:rPr>
            </w:pPr>
          </w:p>
        </w:tc>
      </w:tr>
      <w:tr w:rsidR="00412367" w:rsidRPr="007231F7" w14:paraId="067F437E" w14:textId="77777777" w:rsidTr="001355F1">
        <w:trPr>
          <w:cantSplit/>
          <w:trHeight w:val="389"/>
          <w:jc w:val="center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555751991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74F9CFA3" w14:textId="608F93D2" w:rsidR="008F47AB" w:rsidRPr="007231F7" w:rsidRDefault="009A19C8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178700813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2E9F88AB" w14:textId="33503361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598180253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394AC3B1" w14:textId="526B7873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theme="majorHAnsi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0442204A" w14:textId="123CA204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>All flood events included in the HEC-RAS model (10%, 4%, 2%, 1%, 0.2%, 1%+, 1%-, and any observed rainfall events)</w:t>
            </w:r>
          </w:p>
        </w:tc>
        <w:tc>
          <w:tcPr>
            <w:tcW w:w="2211" w:type="pct"/>
            <w:vAlign w:val="center"/>
          </w:tcPr>
          <w:p w14:paraId="77DD7931" w14:textId="77777777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BE69B9" w:rsidRPr="007231F7" w14:paraId="5834EDAE" w14:textId="77777777" w:rsidTr="001355F1">
        <w:trPr>
          <w:cantSplit/>
          <w:trHeight w:val="389"/>
          <w:jc w:val="center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265917012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144A196A" w14:textId="0F19D050" w:rsidR="00BE69B9" w:rsidRPr="007231F7" w:rsidRDefault="00BE69B9" w:rsidP="00BE69B9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729273020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9BDACB4" w14:textId="429FB3DA" w:rsidR="00BE69B9" w:rsidRPr="007231F7" w:rsidRDefault="00BE69B9" w:rsidP="00BE69B9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850100903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C97743E" w14:textId="03C387B1" w:rsidR="00BE69B9" w:rsidRPr="007231F7" w:rsidRDefault="00BE69B9" w:rsidP="00BE69B9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59535C4B" w14:textId="79D4D7F0" w:rsidR="00BE69B9" w:rsidRPr="007231F7" w:rsidRDefault="00BE69B9" w:rsidP="00BE69B9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>Modeling narrative included</w:t>
            </w:r>
          </w:p>
        </w:tc>
        <w:tc>
          <w:tcPr>
            <w:tcW w:w="2211" w:type="pct"/>
            <w:vAlign w:val="center"/>
          </w:tcPr>
          <w:p w14:paraId="6E088721" w14:textId="50B0F708" w:rsidR="00BE69B9" w:rsidRPr="007231F7" w:rsidRDefault="00BE69B9" w:rsidP="00BE69B9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sz w:val="18"/>
                <w:szCs w:val="18"/>
              </w:rPr>
              <w:t>The narrative needs to be finalized.</w:t>
            </w:r>
          </w:p>
        </w:tc>
      </w:tr>
      <w:tr w:rsidR="00BE69B9" w:rsidRPr="007231F7" w14:paraId="7E152271" w14:textId="77777777" w:rsidTr="001355F1">
        <w:trPr>
          <w:cantSplit/>
          <w:trHeight w:val="389"/>
          <w:jc w:val="center"/>
        </w:trPr>
        <w:tc>
          <w:tcPr>
            <w:tcW w:w="5000" w:type="pct"/>
            <w:gridSpan w:val="5"/>
            <w:shd w:val="clear" w:color="auto" w:fill="BFBFBF" w:themeFill="background1" w:themeFillShade="BF"/>
            <w:vAlign w:val="center"/>
          </w:tcPr>
          <w:p w14:paraId="6175C50B" w14:textId="7725A2DF" w:rsidR="00BE69B9" w:rsidRPr="007231F7" w:rsidRDefault="00BE69B9" w:rsidP="00BE69B9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Hydrology</w:t>
            </w:r>
          </w:p>
        </w:tc>
      </w:tr>
      <w:tr w:rsidR="00BE69B9" w:rsidRPr="007231F7" w14:paraId="47B5EF70" w14:textId="77777777" w:rsidTr="001355F1">
        <w:trPr>
          <w:cantSplit/>
          <w:trHeight w:val="389"/>
          <w:jc w:val="center"/>
        </w:trPr>
        <w:tc>
          <w:tcPr>
            <w:tcW w:w="5000" w:type="pct"/>
            <w:gridSpan w:val="5"/>
            <w:vAlign w:val="center"/>
          </w:tcPr>
          <w:p w14:paraId="18F3454A" w14:textId="7D7D4717" w:rsidR="00BE69B9" w:rsidRPr="007231F7" w:rsidRDefault="00BE69B9" w:rsidP="00BE69B9">
            <w:pPr>
              <w:pStyle w:val="BodyText"/>
              <w:spacing w:after="60"/>
              <w:rPr>
                <w:b/>
                <w:bCs/>
                <w:i/>
                <w:iCs/>
                <w:sz w:val="20"/>
                <w:szCs w:val="20"/>
              </w:rPr>
            </w:pPr>
            <w:r w:rsidRPr="007231F7">
              <w:rPr>
                <w:b/>
                <w:bCs/>
                <w:i/>
                <w:iCs/>
                <w:sz w:val="20"/>
                <w:szCs w:val="20"/>
              </w:rPr>
              <w:t>Rainfall</w:t>
            </w:r>
          </w:p>
        </w:tc>
      </w:tr>
      <w:tr w:rsidR="00BE69B9" w:rsidRPr="007231F7" w14:paraId="17110BA5" w14:textId="77777777" w:rsidTr="001355F1">
        <w:trPr>
          <w:cantSplit/>
          <w:trHeight w:val="389"/>
          <w:jc w:val="center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1613473255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740A98A9" w14:textId="5633C56C" w:rsidR="00BE69B9" w:rsidRPr="007231F7" w:rsidRDefault="00BE69B9" w:rsidP="00BE69B9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15522573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558F6F59" w14:textId="47E7A9DB" w:rsidR="00BE69B9" w:rsidRPr="007231F7" w:rsidRDefault="00BE69B9" w:rsidP="00BE69B9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1062599273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AAF8F28" w14:textId="0F7CDADF" w:rsidR="00BE69B9" w:rsidRPr="007231F7" w:rsidRDefault="00BE69B9" w:rsidP="00BE69B9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</w:tcPr>
          <w:p w14:paraId="3C13EBF7" w14:textId="32AF1A70" w:rsidR="00BE69B9" w:rsidRPr="007231F7" w:rsidRDefault="00BE69B9" w:rsidP="00BE69B9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>Precipitation values are an aerial average of Atlas 14 values for the entire 2D area boundary for each storm event</w:t>
            </w:r>
          </w:p>
        </w:tc>
        <w:tc>
          <w:tcPr>
            <w:tcW w:w="2211" w:type="pct"/>
            <w:vAlign w:val="center"/>
          </w:tcPr>
          <w:p w14:paraId="63503513" w14:textId="57EE041B" w:rsidR="00BE69B9" w:rsidRPr="007231F7" w:rsidRDefault="00BE69B9" w:rsidP="00BE69B9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sz w:val="18"/>
                <w:szCs w:val="18"/>
              </w:rPr>
              <w:t>Please provide details/back up calculations on how the average NOAA Atlas 14 depths were generated.</w:t>
            </w:r>
          </w:p>
        </w:tc>
      </w:tr>
      <w:tr w:rsidR="00BE69B9" w:rsidRPr="007231F7" w14:paraId="6BC6247F" w14:textId="77777777" w:rsidTr="001355F1">
        <w:trPr>
          <w:cantSplit/>
          <w:trHeight w:val="389"/>
          <w:jc w:val="center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2016763865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11201CD1" w14:textId="296415E8" w:rsidR="00BE69B9" w:rsidRPr="007231F7" w:rsidRDefault="00BE69B9" w:rsidP="00BE69B9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83445278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17FE26FD" w14:textId="5C04489D" w:rsidR="00BE69B9" w:rsidRPr="007231F7" w:rsidRDefault="00BE69B9" w:rsidP="00BE69B9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1884052639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0C2A8012" w14:textId="4CAACB16" w:rsidR="00BE69B9" w:rsidRPr="007231F7" w:rsidRDefault="00BE69B9" w:rsidP="00BE69B9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</w:tcPr>
          <w:p w14:paraId="557FE2F1" w14:textId="4615E98B" w:rsidR="00BE69B9" w:rsidRPr="007231F7" w:rsidRDefault="00BE69B9" w:rsidP="00BE69B9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>Total precipitation depths for 1%+ and 1%- are calculated correctly</w:t>
            </w:r>
          </w:p>
        </w:tc>
        <w:tc>
          <w:tcPr>
            <w:tcW w:w="2211" w:type="pct"/>
            <w:vAlign w:val="center"/>
          </w:tcPr>
          <w:p w14:paraId="26321E6E" w14:textId="7FA93A19" w:rsidR="00BE69B9" w:rsidRPr="007231F7" w:rsidRDefault="00BE69B9" w:rsidP="00BE69B9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BE69B9" w:rsidRPr="007231F7" w14:paraId="17CF5301" w14:textId="77777777" w:rsidTr="001355F1">
        <w:trPr>
          <w:cantSplit/>
          <w:trHeight w:val="389"/>
          <w:jc w:val="center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636094387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0D3EAA62" w14:textId="7B169A57" w:rsidR="00BE69B9" w:rsidRPr="007231F7" w:rsidRDefault="00BE69B9" w:rsidP="00BE69B9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104960344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381B2886" w14:textId="09C0E81F" w:rsidR="00BE69B9" w:rsidRPr="007231F7" w:rsidRDefault="00BE69B9" w:rsidP="00BE69B9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1859495127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04EE7BFE" w14:textId="4BBC3EAB" w:rsidR="00BE69B9" w:rsidRPr="007231F7" w:rsidRDefault="00BE69B9" w:rsidP="00BE69B9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</w:tcPr>
          <w:p w14:paraId="4C17748C" w14:textId="16779A15" w:rsidR="00BE69B9" w:rsidRPr="007231F7" w:rsidRDefault="00BE69B9" w:rsidP="00BE69B9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sz w:val="18"/>
                <w:szCs w:val="18"/>
              </w:rPr>
              <w:t>Rainfall hyetographs are calculated for all storm events (10%, 4%, 2%, 1%, 0.2%,</w:t>
            </w:r>
            <w:r w:rsidRPr="007231F7">
              <w:rPr>
                <w:spacing w:val="-59"/>
                <w:sz w:val="18"/>
                <w:szCs w:val="18"/>
              </w:rPr>
              <w:t xml:space="preserve"> </w:t>
            </w:r>
            <w:r w:rsidRPr="007231F7">
              <w:rPr>
                <w:sz w:val="18"/>
                <w:szCs w:val="18"/>
              </w:rPr>
              <w:t>1%+,</w:t>
            </w:r>
            <w:r w:rsidRPr="007231F7">
              <w:rPr>
                <w:spacing w:val="-1"/>
                <w:sz w:val="18"/>
                <w:szCs w:val="18"/>
              </w:rPr>
              <w:t xml:space="preserve"> </w:t>
            </w:r>
            <w:r w:rsidRPr="007231F7">
              <w:rPr>
                <w:sz w:val="18"/>
                <w:szCs w:val="18"/>
              </w:rPr>
              <w:t>and</w:t>
            </w:r>
            <w:r w:rsidRPr="007231F7">
              <w:rPr>
                <w:spacing w:val="-2"/>
                <w:sz w:val="18"/>
                <w:szCs w:val="18"/>
              </w:rPr>
              <w:t xml:space="preserve"> </w:t>
            </w:r>
            <w:r w:rsidRPr="007231F7">
              <w:rPr>
                <w:sz w:val="18"/>
                <w:szCs w:val="18"/>
              </w:rPr>
              <w:t>1%-)</w:t>
            </w:r>
          </w:p>
        </w:tc>
        <w:tc>
          <w:tcPr>
            <w:tcW w:w="2211" w:type="pct"/>
            <w:vAlign w:val="center"/>
          </w:tcPr>
          <w:p w14:paraId="3ADEFE52" w14:textId="77777777" w:rsidR="00BE69B9" w:rsidRPr="007231F7" w:rsidRDefault="00BE69B9" w:rsidP="00BE69B9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BE69B9" w:rsidRPr="007231F7" w14:paraId="732FB460" w14:textId="77777777" w:rsidTr="001355F1">
        <w:trPr>
          <w:cantSplit/>
          <w:trHeight w:val="389"/>
          <w:jc w:val="center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528073748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7F117A52" w14:textId="1C090917" w:rsidR="00BE69B9" w:rsidRPr="007231F7" w:rsidRDefault="00BE69B9" w:rsidP="00BE69B9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44059436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5C8E87E9" w14:textId="520AAD9D" w:rsidR="00BE69B9" w:rsidRPr="007231F7" w:rsidRDefault="00BE69B9" w:rsidP="00BE69B9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4368142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6300D3AD" w14:textId="65942026" w:rsidR="00BE69B9" w:rsidRPr="007231F7" w:rsidRDefault="00BE69B9" w:rsidP="00BE69B9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</w:tcPr>
          <w:p w14:paraId="31C5927A" w14:textId="03DB3F77" w:rsidR="00BE69B9" w:rsidRPr="007231F7" w:rsidRDefault="00BE69B9" w:rsidP="00BE69B9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sz w:val="18"/>
                <w:szCs w:val="18"/>
              </w:rPr>
              <w:t>Cumulative</w:t>
            </w:r>
            <w:r w:rsidRPr="007231F7">
              <w:rPr>
                <w:spacing w:val="-2"/>
                <w:sz w:val="18"/>
                <w:szCs w:val="18"/>
              </w:rPr>
              <w:t xml:space="preserve"> </w:t>
            </w:r>
            <w:r w:rsidRPr="007231F7">
              <w:rPr>
                <w:sz w:val="18"/>
                <w:szCs w:val="18"/>
              </w:rPr>
              <w:t>excess</w:t>
            </w:r>
            <w:r w:rsidRPr="007231F7">
              <w:rPr>
                <w:spacing w:val="-3"/>
                <w:sz w:val="18"/>
                <w:szCs w:val="18"/>
              </w:rPr>
              <w:t xml:space="preserve"> </w:t>
            </w:r>
            <w:r w:rsidRPr="007231F7">
              <w:rPr>
                <w:sz w:val="18"/>
                <w:szCs w:val="18"/>
              </w:rPr>
              <w:t>rainfall</w:t>
            </w:r>
            <w:r w:rsidRPr="007231F7">
              <w:rPr>
                <w:spacing w:val="-2"/>
                <w:sz w:val="18"/>
                <w:szCs w:val="18"/>
              </w:rPr>
              <w:t xml:space="preserve"> </w:t>
            </w:r>
            <w:r w:rsidRPr="007231F7">
              <w:rPr>
                <w:sz w:val="18"/>
                <w:szCs w:val="18"/>
              </w:rPr>
              <w:t>values</w:t>
            </w:r>
            <w:r w:rsidRPr="007231F7">
              <w:rPr>
                <w:spacing w:val="-1"/>
                <w:sz w:val="18"/>
                <w:szCs w:val="18"/>
              </w:rPr>
              <w:t xml:space="preserve"> </w:t>
            </w:r>
            <w:r w:rsidRPr="007231F7">
              <w:rPr>
                <w:sz w:val="18"/>
                <w:szCs w:val="18"/>
              </w:rPr>
              <w:t>are</w:t>
            </w:r>
            <w:r w:rsidRPr="007231F7">
              <w:rPr>
                <w:spacing w:val="-1"/>
                <w:sz w:val="18"/>
                <w:szCs w:val="18"/>
              </w:rPr>
              <w:t xml:space="preserve"> </w:t>
            </w:r>
            <w:r w:rsidRPr="007231F7">
              <w:rPr>
                <w:sz w:val="18"/>
                <w:szCs w:val="18"/>
              </w:rPr>
              <w:t>in</w:t>
            </w:r>
            <w:r w:rsidRPr="007231F7">
              <w:rPr>
                <w:spacing w:val="-4"/>
                <w:sz w:val="18"/>
                <w:szCs w:val="18"/>
              </w:rPr>
              <w:t xml:space="preserve"> </w:t>
            </w:r>
            <w:r w:rsidRPr="007231F7">
              <w:rPr>
                <w:sz w:val="18"/>
                <w:szCs w:val="18"/>
              </w:rPr>
              <w:t>increasing</w:t>
            </w:r>
            <w:r w:rsidRPr="007231F7">
              <w:rPr>
                <w:spacing w:val="-2"/>
                <w:sz w:val="18"/>
                <w:szCs w:val="18"/>
              </w:rPr>
              <w:t xml:space="preserve"> </w:t>
            </w:r>
            <w:r w:rsidRPr="007231F7">
              <w:rPr>
                <w:sz w:val="18"/>
                <w:szCs w:val="18"/>
              </w:rPr>
              <w:t>order</w:t>
            </w:r>
            <w:r w:rsidRPr="007231F7">
              <w:rPr>
                <w:spacing w:val="-3"/>
                <w:sz w:val="18"/>
                <w:szCs w:val="18"/>
              </w:rPr>
              <w:t xml:space="preserve"> </w:t>
            </w:r>
            <w:r w:rsidRPr="007231F7">
              <w:rPr>
                <w:sz w:val="18"/>
                <w:szCs w:val="18"/>
              </w:rPr>
              <w:t>from 10%,</w:t>
            </w:r>
            <w:r w:rsidRPr="007231F7">
              <w:rPr>
                <w:spacing w:val="-2"/>
                <w:sz w:val="18"/>
                <w:szCs w:val="18"/>
              </w:rPr>
              <w:t xml:space="preserve"> </w:t>
            </w:r>
            <w:r w:rsidRPr="007231F7">
              <w:rPr>
                <w:sz w:val="18"/>
                <w:szCs w:val="18"/>
              </w:rPr>
              <w:t>4%,</w:t>
            </w:r>
            <w:r w:rsidRPr="007231F7">
              <w:rPr>
                <w:spacing w:val="-2"/>
                <w:sz w:val="18"/>
                <w:szCs w:val="18"/>
              </w:rPr>
              <w:t xml:space="preserve"> </w:t>
            </w:r>
            <w:r w:rsidRPr="007231F7">
              <w:rPr>
                <w:sz w:val="18"/>
                <w:szCs w:val="18"/>
              </w:rPr>
              <w:t>2%,</w:t>
            </w:r>
            <w:r w:rsidRPr="007231F7">
              <w:rPr>
                <w:spacing w:val="-2"/>
                <w:sz w:val="18"/>
                <w:szCs w:val="18"/>
              </w:rPr>
              <w:t xml:space="preserve"> </w:t>
            </w:r>
            <w:r w:rsidRPr="007231F7">
              <w:rPr>
                <w:sz w:val="18"/>
                <w:szCs w:val="18"/>
              </w:rPr>
              <w:t>1%,</w:t>
            </w:r>
            <w:r w:rsidRPr="007231F7">
              <w:rPr>
                <w:spacing w:val="-3"/>
                <w:sz w:val="18"/>
                <w:szCs w:val="18"/>
              </w:rPr>
              <w:t xml:space="preserve"> </w:t>
            </w:r>
            <w:r w:rsidRPr="007231F7">
              <w:rPr>
                <w:sz w:val="18"/>
                <w:szCs w:val="18"/>
              </w:rPr>
              <w:t>to</w:t>
            </w:r>
            <w:r w:rsidRPr="007231F7">
              <w:rPr>
                <w:spacing w:val="-1"/>
                <w:sz w:val="18"/>
                <w:szCs w:val="18"/>
              </w:rPr>
              <w:t xml:space="preserve"> </w:t>
            </w:r>
            <w:r w:rsidRPr="007231F7">
              <w:rPr>
                <w:sz w:val="18"/>
                <w:szCs w:val="18"/>
              </w:rPr>
              <w:t>0.2%</w:t>
            </w:r>
          </w:p>
        </w:tc>
        <w:tc>
          <w:tcPr>
            <w:tcW w:w="2211" w:type="pct"/>
            <w:vAlign w:val="center"/>
          </w:tcPr>
          <w:p w14:paraId="03912B1D" w14:textId="77777777" w:rsidR="00BE69B9" w:rsidRPr="007231F7" w:rsidRDefault="00BE69B9" w:rsidP="00BE69B9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</w:tbl>
    <w:p w14:paraId="1F51793D" w14:textId="10D56974" w:rsidR="001355F1" w:rsidRDefault="001355F1"/>
    <w:p w14:paraId="663B4E3F" w14:textId="0C35AF31" w:rsidR="001355F1" w:rsidRDefault="001355F1"/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456"/>
        <w:gridCol w:w="456"/>
        <w:gridCol w:w="563"/>
        <w:gridCol w:w="3740"/>
        <w:gridCol w:w="4135"/>
      </w:tblGrid>
      <w:tr w:rsidR="001355F1" w:rsidRPr="007231F7" w14:paraId="19454F13" w14:textId="77777777" w:rsidTr="001355F1">
        <w:trPr>
          <w:trHeight w:val="389"/>
        </w:trPr>
        <w:tc>
          <w:tcPr>
            <w:tcW w:w="244" w:type="pct"/>
            <w:shd w:val="clear" w:color="auto" w:fill="8DB3E2" w:themeFill="text2" w:themeFillTint="66"/>
            <w:vAlign w:val="center"/>
          </w:tcPr>
          <w:p w14:paraId="3374E5D0" w14:textId="77777777" w:rsidR="001355F1" w:rsidRPr="007231F7" w:rsidRDefault="001355F1" w:rsidP="001355F1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lastRenderedPageBreak/>
              <w:t>Y</w:t>
            </w:r>
          </w:p>
        </w:tc>
        <w:tc>
          <w:tcPr>
            <w:tcW w:w="244" w:type="pct"/>
            <w:shd w:val="clear" w:color="auto" w:fill="8DB3E2" w:themeFill="text2" w:themeFillTint="66"/>
            <w:vAlign w:val="center"/>
          </w:tcPr>
          <w:p w14:paraId="26A1265F" w14:textId="77777777" w:rsidR="001355F1" w:rsidRPr="007231F7" w:rsidRDefault="001355F1" w:rsidP="001355F1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N</w:t>
            </w:r>
          </w:p>
        </w:tc>
        <w:tc>
          <w:tcPr>
            <w:tcW w:w="301" w:type="pct"/>
            <w:shd w:val="clear" w:color="auto" w:fill="8DB3E2" w:themeFill="text2" w:themeFillTint="66"/>
            <w:vAlign w:val="center"/>
          </w:tcPr>
          <w:p w14:paraId="0F49D1C6" w14:textId="77777777" w:rsidR="001355F1" w:rsidRPr="007231F7" w:rsidRDefault="001355F1" w:rsidP="001355F1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N/A</w:t>
            </w:r>
          </w:p>
        </w:tc>
        <w:tc>
          <w:tcPr>
            <w:tcW w:w="2000" w:type="pct"/>
            <w:shd w:val="clear" w:color="auto" w:fill="8DB3E2" w:themeFill="text2" w:themeFillTint="66"/>
            <w:vAlign w:val="center"/>
          </w:tcPr>
          <w:p w14:paraId="1E014271" w14:textId="77777777" w:rsidR="001355F1" w:rsidRPr="007231F7" w:rsidRDefault="001355F1" w:rsidP="001355F1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Item Description</w:t>
            </w:r>
          </w:p>
        </w:tc>
        <w:tc>
          <w:tcPr>
            <w:tcW w:w="2211" w:type="pct"/>
            <w:shd w:val="clear" w:color="auto" w:fill="8DB3E2" w:themeFill="text2" w:themeFillTint="66"/>
            <w:vAlign w:val="center"/>
          </w:tcPr>
          <w:p w14:paraId="315EB4A8" w14:textId="77777777" w:rsidR="001355F1" w:rsidRPr="007231F7" w:rsidRDefault="001355F1" w:rsidP="001355F1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Comments</w:t>
            </w:r>
          </w:p>
        </w:tc>
      </w:tr>
      <w:tr w:rsidR="00412367" w:rsidRPr="007231F7" w14:paraId="4EE718A8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45914458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5F4BA9FF" w14:textId="2366BF6C" w:rsidR="008F47AB" w:rsidRPr="007231F7" w:rsidRDefault="00412367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573034502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4C57459" w14:textId="49C18943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1098365052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560D7CEE" w14:textId="6F27A96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</w:tcPr>
          <w:p w14:paraId="5E7EA760" w14:textId="0D1E7959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sz w:val="18"/>
                <w:szCs w:val="18"/>
              </w:rPr>
              <w:t>Cumulative excess rainfall values for the 1%+ and 1%- fall in order with the storm events</w:t>
            </w:r>
            <w:r w:rsidRPr="007231F7">
              <w:rPr>
                <w:spacing w:val="-59"/>
                <w:sz w:val="18"/>
                <w:szCs w:val="18"/>
              </w:rPr>
              <w:t xml:space="preserve"> </w:t>
            </w:r>
            <w:r w:rsidRPr="007231F7">
              <w:rPr>
                <w:sz w:val="18"/>
                <w:szCs w:val="18"/>
              </w:rPr>
              <w:t>matching</w:t>
            </w:r>
            <w:r w:rsidRPr="007231F7">
              <w:rPr>
                <w:spacing w:val="-3"/>
                <w:sz w:val="18"/>
                <w:szCs w:val="18"/>
              </w:rPr>
              <w:t xml:space="preserve"> </w:t>
            </w:r>
            <w:r w:rsidRPr="007231F7">
              <w:rPr>
                <w:sz w:val="18"/>
                <w:szCs w:val="18"/>
              </w:rPr>
              <w:t>the</w:t>
            </w:r>
            <w:r w:rsidRPr="007231F7">
              <w:rPr>
                <w:spacing w:val="-2"/>
                <w:sz w:val="18"/>
                <w:szCs w:val="18"/>
              </w:rPr>
              <w:t xml:space="preserve"> </w:t>
            </w:r>
            <w:r w:rsidRPr="007231F7">
              <w:rPr>
                <w:sz w:val="18"/>
                <w:szCs w:val="18"/>
              </w:rPr>
              <w:t>total precipitation</w:t>
            </w:r>
            <w:r w:rsidRPr="007231F7">
              <w:rPr>
                <w:spacing w:val="1"/>
                <w:sz w:val="18"/>
                <w:szCs w:val="18"/>
              </w:rPr>
              <w:t xml:space="preserve"> </w:t>
            </w:r>
            <w:r w:rsidRPr="007231F7">
              <w:rPr>
                <w:sz w:val="18"/>
                <w:szCs w:val="18"/>
              </w:rPr>
              <w:t>values</w:t>
            </w:r>
          </w:p>
        </w:tc>
        <w:tc>
          <w:tcPr>
            <w:tcW w:w="2211" w:type="pct"/>
            <w:vAlign w:val="center"/>
          </w:tcPr>
          <w:p w14:paraId="7A4B00D0" w14:textId="3718ED02" w:rsidR="008F47AB" w:rsidRDefault="00412367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sz w:val="18"/>
                <w:szCs w:val="18"/>
              </w:rPr>
              <w:t xml:space="preserve">The </w:t>
            </w:r>
            <w:r w:rsidR="003D42AE">
              <w:rPr>
                <w:rFonts w:asciiTheme="majorHAnsi" w:hAnsiTheme="majorHAnsi" w:cstheme="majorHAnsi"/>
                <w:sz w:val="18"/>
                <w:szCs w:val="18"/>
              </w:rPr>
              <w:t>is</w:t>
            </w:r>
            <w:r>
              <w:rPr>
                <w:rFonts w:asciiTheme="majorHAnsi" w:hAnsiTheme="majorHAnsi" w:cstheme="majorHAnsi"/>
                <w:sz w:val="18"/>
                <w:szCs w:val="18"/>
              </w:rPr>
              <w:t xml:space="preserve"> a small </w:t>
            </w:r>
            <w:r w:rsidR="000F1644">
              <w:rPr>
                <w:rFonts w:asciiTheme="majorHAnsi" w:hAnsiTheme="majorHAnsi" w:cstheme="majorHAnsi"/>
                <w:sz w:val="18"/>
                <w:szCs w:val="18"/>
              </w:rPr>
              <w:t>drop</w:t>
            </w:r>
            <w:r>
              <w:rPr>
                <w:rFonts w:asciiTheme="majorHAnsi" w:hAnsiTheme="majorHAnsi" w:cstheme="majorHAnsi"/>
                <w:sz w:val="18"/>
                <w:szCs w:val="18"/>
              </w:rPr>
              <w:t xml:space="preserve"> in the 1%- rainfall hyetograph between </w:t>
            </w:r>
            <w:r w:rsidR="000F1644">
              <w:rPr>
                <w:rFonts w:asciiTheme="majorHAnsi" w:hAnsiTheme="majorHAnsi" w:cstheme="majorHAnsi"/>
                <w:sz w:val="18"/>
                <w:szCs w:val="18"/>
              </w:rPr>
              <w:t>h</w:t>
            </w:r>
            <w:r>
              <w:rPr>
                <w:rFonts w:asciiTheme="majorHAnsi" w:hAnsiTheme="majorHAnsi" w:cstheme="majorHAnsi"/>
                <w:sz w:val="18"/>
                <w:szCs w:val="18"/>
              </w:rPr>
              <w:t>ours 11:00 to 13:00.  Did not have the backup data to confirm, please investigate and make sure the dip in the hyetograph is OK.</w:t>
            </w:r>
          </w:p>
          <w:p w14:paraId="3BE803D0" w14:textId="3A570D9A" w:rsidR="00412367" w:rsidRPr="007231F7" w:rsidRDefault="00412367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38B19374" wp14:editId="639669E3">
                  <wp:extent cx="2124075" cy="207937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7681" cy="208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47AB" w:rsidRPr="007231F7" w14:paraId="5BB6537C" w14:textId="77777777" w:rsidTr="001355F1">
        <w:trPr>
          <w:cantSplit/>
          <w:trHeight w:val="389"/>
        </w:trPr>
        <w:tc>
          <w:tcPr>
            <w:tcW w:w="5000" w:type="pct"/>
            <w:gridSpan w:val="5"/>
            <w:vAlign w:val="center"/>
          </w:tcPr>
          <w:p w14:paraId="41E72655" w14:textId="620B3D91" w:rsidR="008F47AB" w:rsidRPr="007231F7" w:rsidRDefault="008F47AB" w:rsidP="008F47AB">
            <w:pPr>
              <w:rPr>
                <w:b/>
                <w:i/>
                <w:iCs/>
                <w:sz w:val="20"/>
                <w:szCs w:val="20"/>
              </w:rPr>
            </w:pPr>
            <w:r w:rsidRPr="007231F7">
              <w:rPr>
                <w:rFonts w:cs="Arial"/>
                <w:b/>
                <w:bCs/>
                <w:i/>
                <w:iCs/>
                <w:sz w:val="20"/>
                <w:szCs w:val="20"/>
              </w:rPr>
              <w:t>Inflow Hydrographs (if any)</w:t>
            </w:r>
          </w:p>
        </w:tc>
      </w:tr>
      <w:tr w:rsidR="00092C46" w:rsidRPr="007231F7" w14:paraId="3A6AB665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1543239218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20EE674C" w14:textId="2B6B11F6" w:rsidR="008F47AB" w:rsidRPr="007231F7" w:rsidRDefault="001B20BC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118109706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4FD8887" w14:textId="3891491F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1773194475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3D6B8C8B" w14:textId="2A34AEBC" w:rsidR="008F47AB" w:rsidRPr="007231F7" w:rsidRDefault="001B20BC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61FB80BE" w14:textId="090F98F7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>Correct DSS file paths are being used in</w:t>
            </w:r>
            <w:r w:rsidRPr="007231F7">
              <w:rPr>
                <w:rFonts w:asciiTheme="majorHAnsi" w:hAnsiTheme="majorHAnsi" w:cstheme="majorHAnsi"/>
                <w:sz w:val="18"/>
                <w:szCs w:val="18"/>
              </w:rPr>
              <w:br/>
              <w:t>HEC-RAS</w:t>
            </w:r>
          </w:p>
        </w:tc>
        <w:tc>
          <w:tcPr>
            <w:tcW w:w="2211" w:type="pct"/>
            <w:vAlign w:val="center"/>
          </w:tcPr>
          <w:p w14:paraId="0886E779" w14:textId="77777777" w:rsidR="008F47AB" w:rsidRPr="007231F7" w:rsidRDefault="008F47AB" w:rsidP="008F47AB">
            <w:pPr>
              <w:rPr>
                <w:sz w:val="18"/>
                <w:szCs w:val="18"/>
              </w:rPr>
            </w:pPr>
          </w:p>
        </w:tc>
      </w:tr>
      <w:tr w:rsidR="00092C46" w:rsidRPr="007231F7" w14:paraId="7D966B55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334191591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234FB676" w14:textId="2F3373B2" w:rsidR="008F47AB" w:rsidRPr="007231F7" w:rsidRDefault="001B20BC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991016902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4417959F" w14:textId="0FC43CE3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322902691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57D3DCE9" w14:textId="2AA9EDB5" w:rsidR="008F47AB" w:rsidRPr="007231F7" w:rsidRDefault="001B20BC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75CEC2EA" w14:textId="265E41D0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>Contributing hydrographs from another</w:t>
            </w:r>
            <w:r w:rsidRPr="007231F7">
              <w:rPr>
                <w:rFonts w:asciiTheme="majorHAnsi" w:hAnsiTheme="majorHAnsi" w:cstheme="majorHAnsi"/>
                <w:sz w:val="18"/>
                <w:szCs w:val="18"/>
              </w:rPr>
              <w:br/>
              <w:t>HEC-RAS model applied at coincident locations</w:t>
            </w:r>
          </w:p>
        </w:tc>
        <w:tc>
          <w:tcPr>
            <w:tcW w:w="2211" w:type="pct"/>
            <w:vAlign w:val="center"/>
          </w:tcPr>
          <w:p w14:paraId="181876E8" w14:textId="77777777" w:rsidR="008F47AB" w:rsidRPr="007231F7" w:rsidRDefault="008F47AB" w:rsidP="008F47AB">
            <w:pPr>
              <w:rPr>
                <w:sz w:val="18"/>
                <w:szCs w:val="18"/>
              </w:rPr>
            </w:pPr>
          </w:p>
        </w:tc>
      </w:tr>
      <w:tr w:rsidR="008F47AB" w:rsidRPr="007231F7" w14:paraId="318F5F52" w14:textId="77777777" w:rsidTr="001355F1">
        <w:trPr>
          <w:cantSplit/>
          <w:trHeight w:val="389"/>
        </w:trPr>
        <w:tc>
          <w:tcPr>
            <w:tcW w:w="5000" w:type="pct"/>
            <w:gridSpan w:val="5"/>
            <w:shd w:val="clear" w:color="auto" w:fill="BFBFBF" w:themeFill="background1" w:themeFillShade="BF"/>
            <w:vAlign w:val="center"/>
          </w:tcPr>
          <w:p w14:paraId="3A9CEF26" w14:textId="134BC005" w:rsidR="008F47AB" w:rsidRPr="007231F7" w:rsidRDefault="008F47AB" w:rsidP="008F47AB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HEC-RAS Geometry</w:t>
            </w:r>
          </w:p>
        </w:tc>
      </w:tr>
      <w:tr w:rsidR="008F47AB" w:rsidRPr="007231F7" w14:paraId="087367E8" w14:textId="77777777" w:rsidTr="001355F1">
        <w:trPr>
          <w:cantSplit/>
          <w:trHeight w:val="389"/>
        </w:trPr>
        <w:tc>
          <w:tcPr>
            <w:tcW w:w="5000" w:type="pct"/>
            <w:gridSpan w:val="5"/>
            <w:vAlign w:val="center"/>
          </w:tcPr>
          <w:p w14:paraId="24811E48" w14:textId="1CE65A69" w:rsidR="008F47AB" w:rsidRPr="007231F7" w:rsidRDefault="008F47AB" w:rsidP="008F47AB">
            <w:pPr>
              <w:rPr>
                <w:b/>
                <w:bCs/>
                <w:i/>
                <w:iCs/>
                <w:sz w:val="20"/>
                <w:szCs w:val="20"/>
              </w:rPr>
            </w:pPr>
            <w:r w:rsidRPr="007231F7">
              <w:rPr>
                <w:rFonts w:cs="Arial"/>
                <w:b/>
                <w:bCs/>
                <w:i/>
                <w:iCs/>
                <w:sz w:val="20"/>
                <w:szCs w:val="20"/>
              </w:rPr>
              <w:t>Terrain</w:t>
            </w:r>
          </w:p>
        </w:tc>
      </w:tr>
      <w:tr w:rsidR="00092C46" w:rsidRPr="007231F7" w14:paraId="02D42BE0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2144572806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4E65E827" w14:textId="5B022610" w:rsidR="008F47AB" w:rsidRPr="007231F7" w:rsidRDefault="00C05DC3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703682624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3687F4D6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69445962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18C89953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62AEC7FD" w14:textId="366BEB63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sz w:val="18"/>
                <w:szCs w:val="18"/>
              </w:rPr>
              <w:t>10ft Imported Grid resolution used</w:t>
            </w:r>
          </w:p>
        </w:tc>
        <w:tc>
          <w:tcPr>
            <w:tcW w:w="2211" w:type="pct"/>
            <w:vAlign w:val="center"/>
          </w:tcPr>
          <w:p w14:paraId="663B0FA5" w14:textId="77777777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092C46" w:rsidRPr="007231F7" w14:paraId="3281C8F0" w14:textId="77777777" w:rsidTr="001355F1">
        <w:trPr>
          <w:cantSplit/>
          <w:trHeight w:val="389"/>
        </w:trPr>
        <w:tc>
          <w:tcPr>
            <w:tcW w:w="244" w:type="pct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38515801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5E8A5D38" w14:textId="18C1A617" w:rsidR="008F47AB" w:rsidRPr="007231F7" w:rsidRDefault="00C05DC3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711258341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D271292" w14:textId="77777777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167614691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5F005416" w14:textId="77777777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</w:tcPr>
          <w:p w14:paraId="2AA6C34F" w14:textId="6531FC85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sz w:val="18"/>
                <w:szCs w:val="18"/>
              </w:rPr>
              <w:t>Topographic abnormalities corrected and no drops or rises from underlying data</w:t>
            </w:r>
          </w:p>
        </w:tc>
        <w:tc>
          <w:tcPr>
            <w:tcW w:w="2211" w:type="pct"/>
          </w:tcPr>
          <w:p w14:paraId="5A9F7614" w14:textId="77777777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8F47AB" w:rsidRPr="007231F7" w14:paraId="160169BE" w14:textId="77777777" w:rsidTr="001355F1">
        <w:trPr>
          <w:cantSplit/>
          <w:trHeight w:val="389"/>
        </w:trPr>
        <w:tc>
          <w:tcPr>
            <w:tcW w:w="5000" w:type="pct"/>
            <w:gridSpan w:val="5"/>
            <w:vAlign w:val="center"/>
          </w:tcPr>
          <w:p w14:paraId="628B5324" w14:textId="08C6DD50" w:rsidR="008F47AB" w:rsidRPr="007231F7" w:rsidRDefault="008F47AB" w:rsidP="008F47AB">
            <w:pPr>
              <w:rPr>
                <w:b/>
                <w:bCs/>
                <w:i/>
                <w:iCs/>
                <w:sz w:val="20"/>
                <w:szCs w:val="20"/>
              </w:rPr>
            </w:pPr>
            <w:r w:rsidRPr="007231F7">
              <w:rPr>
                <w:rFonts w:cs="Arial"/>
                <w:b/>
                <w:bCs/>
                <w:i/>
                <w:iCs/>
                <w:sz w:val="20"/>
                <w:szCs w:val="20"/>
              </w:rPr>
              <w:t>Land Cover (Manning’s n)</w:t>
            </w:r>
          </w:p>
        </w:tc>
      </w:tr>
      <w:tr w:rsidR="00092C46" w:rsidRPr="007231F7" w14:paraId="0E9DD7C0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1669362873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6411D7EB" w14:textId="1AD61960" w:rsidR="008F47AB" w:rsidRPr="007231F7" w:rsidRDefault="00C05DC3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617498652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1B952E3C" w14:textId="77777777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494636329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451B81CC" w14:textId="77777777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</w:tcPr>
          <w:p w14:paraId="4B4F4C52" w14:textId="49B16610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Land Cover classifications are sufficiently descriptive within the data table</w:t>
            </w:r>
          </w:p>
        </w:tc>
        <w:tc>
          <w:tcPr>
            <w:tcW w:w="2211" w:type="pct"/>
            <w:vAlign w:val="center"/>
          </w:tcPr>
          <w:p w14:paraId="3C2FBE21" w14:textId="77777777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092C46" w:rsidRPr="007231F7" w14:paraId="42441227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366295033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586A9978" w14:textId="45DD49AC" w:rsidR="008F47AB" w:rsidRPr="007231F7" w:rsidRDefault="00C05DC3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780644382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0C8E7DB1" w14:textId="77777777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27481798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5178B4C2" w14:textId="77777777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</w:tcPr>
          <w:p w14:paraId="1EBB5EEE" w14:textId="5F47B57B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Manning’s n values generally match current Land Cover classifications</w:t>
            </w:r>
          </w:p>
        </w:tc>
        <w:tc>
          <w:tcPr>
            <w:tcW w:w="2211" w:type="pct"/>
            <w:vAlign w:val="center"/>
          </w:tcPr>
          <w:p w14:paraId="15358BE2" w14:textId="1CD18E11" w:rsidR="008F47AB" w:rsidRPr="007231F7" w:rsidRDefault="008C2AE6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sz w:val="18"/>
                <w:szCs w:val="18"/>
              </w:rPr>
              <w:t xml:space="preserve">Update </w:t>
            </w:r>
            <w:r w:rsidR="004C2A1E">
              <w:rPr>
                <w:rFonts w:asciiTheme="majorHAnsi" w:hAnsiTheme="majorHAnsi" w:cstheme="majorHAnsi"/>
                <w:sz w:val="18"/>
                <w:szCs w:val="18"/>
              </w:rPr>
              <w:t xml:space="preserve">values </w:t>
            </w:r>
            <w:r>
              <w:rPr>
                <w:rFonts w:asciiTheme="majorHAnsi" w:hAnsiTheme="majorHAnsi" w:cstheme="majorHAnsi"/>
                <w:sz w:val="18"/>
                <w:szCs w:val="18"/>
              </w:rPr>
              <w:t>to match</w:t>
            </w:r>
            <w:r w:rsidR="00C3058A">
              <w:rPr>
                <w:rFonts w:asciiTheme="majorHAnsi" w:hAnsiTheme="majorHAnsi" w:cstheme="majorHAnsi"/>
                <w:sz w:val="18"/>
                <w:szCs w:val="18"/>
              </w:rPr>
              <w:t xml:space="preserve"> narrative</w:t>
            </w:r>
            <w:r w:rsidR="004C2A1E">
              <w:rPr>
                <w:rFonts w:asciiTheme="majorHAnsi" w:hAnsiTheme="majorHAnsi" w:cstheme="majorHAnsi"/>
                <w:sz w:val="18"/>
                <w:szCs w:val="18"/>
              </w:rPr>
              <w:t xml:space="preserve"> and FNI</w:t>
            </w:r>
            <w:r w:rsidR="00C3058A">
              <w:rPr>
                <w:rFonts w:asciiTheme="majorHAnsi" w:hAnsiTheme="majorHAnsi" w:cstheme="majorHAnsi"/>
                <w:sz w:val="18"/>
                <w:szCs w:val="18"/>
              </w:rPr>
              <w:t>.</w:t>
            </w:r>
          </w:p>
        </w:tc>
      </w:tr>
      <w:tr w:rsidR="008F47AB" w:rsidRPr="007231F7" w14:paraId="51FF3A4B" w14:textId="77777777" w:rsidTr="001355F1">
        <w:trPr>
          <w:cantSplit/>
          <w:trHeight w:val="389"/>
        </w:trPr>
        <w:tc>
          <w:tcPr>
            <w:tcW w:w="5000" w:type="pct"/>
            <w:gridSpan w:val="5"/>
            <w:vAlign w:val="center"/>
          </w:tcPr>
          <w:p w14:paraId="298442B1" w14:textId="7891B036" w:rsidR="008F47AB" w:rsidRPr="007231F7" w:rsidRDefault="008F47AB" w:rsidP="008F47AB">
            <w:pPr>
              <w:rPr>
                <w:b/>
                <w:bCs/>
                <w:i/>
                <w:iCs/>
                <w:sz w:val="20"/>
                <w:szCs w:val="20"/>
              </w:rPr>
            </w:pPr>
            <w:r w:rsidRPr="007231F7">
              <w:rPr>
                <w:rFonts w:cs="Arial"/>
                <w:b/>
                <w:bCs/>
                <w:i/>
                <w:iCs/>
                <w:sz w:val="20"/>
                <w:szCs w:val="20"/>
              </w:rPr>
              <w:t>Infiltration</w:t>
            </w:r>
          </w:p>
        </w:tc>
      </w:tr>
      <w:tr w:rsidR="00092C46" w:rsidRPr="007231F7" w14:paraId="40A861E7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550077284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1D0266FB" w14:textId="6678DC52" w:rsidR="008F47AB" w:rsidRPr="007231F7" w:rsidRDefault="00C05DC3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216742948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00357B83" w14:textId="77777777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639112694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1ECFF947" w14:textId="77777777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2B9AE479" w14:textId="092C620C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>CN values generally match current soils and land use data</w:t>
            </w:r>
          </w:p>
        </w:tc>
        <w:tc>
          <w:tcPr>
            <w:tcW w:w="2211" w:type="pct"/>
            <w:vAlign w:val="center"/>
          </w:tcPr>
          <w:p w14:paraId="703BC959" w14:textId="77777777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092C46" w:rsidRPr="007231F7" w14:paraId="4CFA7FA5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380479774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16C0BD74" w14:textId="037E5182" w:rsidR="008F47AB" w:rsidRPr="007231F7" w:rsidRDefault="00C05DC3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1824784637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B30B925" w14:textId="77777777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1059821597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173BAE84" w14:textId="77777777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67A2AAFC" w14:textId="06BA0D1A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asciiTheme="majorHAnsi" w:hAnsiTheme="majorHAnsi" w:cstheme="majorHAnsi"/>
                <w:sz w:val="18"/>
                <w:szCs w:val="18"/>
              </w:rPr>
              <w:t>Appropriate abstraction ratio and minimum infiltration used for CN classifications</w:t>
            </w:r>
          </w:p>
        </w:tc>
        <w:tc>
          <w:tcPr>
            <w:tcW w:w="2211" w:type="pct"/>
            <w:vAlign w:val="center"/>
          </w:tcPr>
          <w:p w14:paraId="668665C1" w14:textId="77777777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8F47AB" w:rsidRPr="007231F7" w14:paraId="0E68CCFD" w14:textId="77777777" w:rsidTr="001355F1">
        <w:trPr>
          <w:cantSplit/>
          <w:trHeight w:val="389"/>
        </w:trPr>
        <w:tc>
          <w:tcPr>
            <w:tcW w:w="5000" w:type="pct"/>
            <w:gridSpan w:val="5"/>
            <w:vAlign w:val="center"/>
          </w:tcPr>
          <w:p w14:paraId="718ECD59" w14:textId="2BE15A46" w:rsidR="008F47AB" w:rsidRPr="007231F7" w:rsidRDefault="008F47AB" w:rsidP="008F47AB">
            <w:pPr>
              <w:rPr>
                <w:b/>
                <w:bCs/>
                <w:i/>
                <w:iCs/>
                <w:sz w:val="20"/>
                <w:szCs w:val="20"/>
              </w:rPr>
            </w:pPr>
            <w:r w:rsidRPr="007231F7">
              <w:rPr>
                <w:b/>
                <w:bCs/>
                <w:i/>
                <w:iCs/>
                <w:sz w:val="20"/>
                <w:szCs w:val="20"/>
              </w:rPr>
              <w:t>2D Mesh</w:t>
            </w:r>
          </w:p>
        </w:tc>
      </w:tr>
      <w:tr w:rsidR="00092C46" w:rsidRPr="007231F7" w14:paraId="4EB19673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2072268074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2B98CEA6" w14:textId="676FD0FF" w:rsidR="008F47AB" w:rsidRPr="007231F7" w:rsidRDefault="007E54FE" w:rsidP="00023B29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245076153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203C88BA" w14:textId="77777777" w:rsidR="008F47AB" w:rsidRPr="007231F7" w:rsidRDefault="008F47AB" w:rsidP="00023B29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2032755454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4D5619EB" w14:textId="2F7C60DA" w:rsidR="008F47AB" w:rsidRPr="007231F7" w:rsidRDefault="008F47AB" w:rsidP="00023B29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7B2D17BF" w14:textId="35A5554C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2D Boundary delineated along watershed boundary or buffer to ensure all contributing area is included</w:t>
            </w:r>
          </w:p>
        </w:tc>
        <w:tc>
          <w:tcPr>
            <w:tcW w:w="2211" w:type="pct"/>
            <w:vAlign w:val="center"/>
          </w:tcPr>
          <w:p w14:paraId="0BF4F041" w14:textId="58742073" w:rsidR="008F47AB" w:rsidRPr="007231F7" w:rsidRDefault="00A02BF6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sz w:val="18"/>
                <w:szCs w:val="18"/>
              </w:rPr>
              <w:t>The 2D boundary along the watershed boundary</w:t>
            </w:r>
            <w:r w:rsidR="00A6750E">
              <w:rPr>
                <w:rFonts w:asciiTheme="majorHAnsi" w:hAnsiTheme="majorHAnsi" w:cstheme="majorHAnsi"/>
                <w:sz w:val="18"/>
                <w:szCs w:val="18"/>
              </w:rPr>
              <w:t xml:space="preserve"> </w:t>
            </w:r>
            <w:proofErr w:type="gramStart"/>
            <w:r w:rsidR="005C0949">
              <w:rPr>
                <w:rFonts w:asciiTheme="majorHAnsi" w:hAnsiTheme="majorHAnsi" w:cstheme="majorHAnsi"/>
                <w:sz w:val="18"/>
                <w:szCs w:val="18"/>
              </w:rPr>
              <w:t>considered</w:t>
            </w:r>
            <w:proofErr w:type="gramEnd"/>
            <w:r w:rsidR="005C0949">
              <w:rPr>
                <w:rFonts w:asciiTheme="majorHAnsi" w:hAnsiTheme="majorHAnsi" w:cstheme="majorHAnsi"/>
                <w:sz w:val="18"/>
                <w:szCs w:val="18"/>
              </w:rPr>
              <w:t xml:space="preserve"> no buffer. Please confirm.</w:t>
            </w:r>
          </w:p>
        </w:tc>
      </w:tr>
      <w:tr w:rsidR="00092C46" w:rsidRPr="007231F7" w14:paraId="13395586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455246942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75DE02E7" w14:textId="664323D4" w:rsidR="008F47AB" w:rsidRPr="007231F7" w:rsidRDefault="001B20BC" w:rsidP="00023B29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47678772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6122465D" w14:textId="16B73271" w:rsidR="008F47AB" w:rsidRPr="007231F7" w:rsidRDefault="001B20BC" w:rsidP="00023B29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2100761288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AF2391F" w14:textId="7E22B429" w:rsidR="008F47AB" w:rsidRPr="007231F7" w:rsidRDefault="008F47AB" w:rsidP="00023B29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39864436" w14:textId="11E8D14B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Nominal cell size appropriate for model detail? (</w:t>
            </w:r>
            <w:proofErr w:type="gramStart"/>
            <w:r w:rsidR="00FB30AE">
              <w:rPr>
                <w:rFonts w:cs="Arial"/>
                <w:sz w:val="18"/>
                <w:szCs w:val="18"/>
              </w:rPr>
              <w:t>g</w:t>
            </w:r>
            <w:r w:rsidR="00FB30AE" w:rsidRPr="007231F7">
              <w:rPr>
                <w:rFonts w:cs="Arial"/>
                <w:sz w:val="18"/>
                <w:szCs w:val="18"/>
              </w:rPr>
              <w:t>enerally</w:t>
            </w:r>
            <w:proofErr w:type="gramEnd"/>
            <w:r w:rsidRPr="007231F7">
              <w:rPr>
                <w:rFonts w:cs="Arial"/>
                <w:sz w:val="18"/>
                <w:szCs w:val="18"/>
              </w:rPr>
              <w:t xml:space="preserve"> 200 feet)</w:t>
            </w:r>
          </w:p>
        </w:tc>
        <w:tc>
          <w:tcPr>
            <w:tcW w:w="2211" w:type="pct"/>
            <w:vAlign w:val="center"/>
          </w:tcPr>
          <w:p w14:paraId="6EF39F76" w14:textId="0D16E4BB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092C46" w:rsidRPr="007231F7" w14:paraId="441B4485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552232550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11DC42B9" w14:textId="252E23AA" w:rsidR="008F47AB" w:rsidRPr="007231F7" w:rsidRDefault="007E54FE" w:rsidP="00023B29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006206895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49F87B96" w14:textId="7FCFD944" w:rsidR="008F47AB" w:rsidRPr="007231F7" w:rsidRDefault="008F47AB" w:rsidP="00023B29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945999120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5CAA152A" w14:textId="3D9570C3" w:rsidR="008F47AB" w:rsidRPr="007231F7" w:rsidRDefault="008F47AB" w:rsidP="00023B29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03FAC6C6" w14:textId="142A9A1B" w:rsidR="008F47AB" w:rsidRPr="007231F7" w:rsidRDefault="008F47AB" w:rsidP="005E7B2E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No mesh errors</w:t>
            </w:r>
          </w:p>
        </w:tc>
        <w:tc>
          <w:tcPr>
            <w:tcW w:w="2211" w:type="pct"/>
            <w:vAlign w:val="center"/>
          </w:tcPr>
          <w:p w14:paraId="46A85D97" w14:textId="494C0792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</w:tbl>
    <w:p w14:paraId="4DCC26C4" w14:textId="2BF80313" w:rsidR="001355F1" w:rsidRDefault="001355F1"/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456"/>
        <w:gridCol w:w="456"/>
        <w:gridCol w:w="563"/>
        <w:gridCol w:w="3740"/>
        <w:gridCol w:w="4135"/>
      </w:tblGrid>
      <w:tr w:rsidR="001355F1" w:rsidRPr="007231F7" w14:paraId="3FB7A333" w14:textId="77777777" w:rsidTr="001355F1">
        <w:trPr>
          <w:trHeight w:val="389"/>
        </w:trPr>
        <w:tc>
          <w:tcPr>
            <w:tcW w:w="244" w:type="pct"/>
            <w:shd w:val="clear" w:color="auto" w:fill="8DB3E2" w:themeFill="text2" w:themeFillTint="66"/>
            <w:vAlign w:val="center"/>
          </w:tcPr>
          <w:p w14:paraId="06A2D7BA" w14:textId="77777777" w:rsidR="001355F1" w:rsidRPr="007231F7" w:rsidRDefault="001355F1" w:rsidP="001355F1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lastRenderedPageBreak/>
              <w:t>Y</w:t>
            </w:r>
          </w:p>
        </w:tc>
        <w:tc>
          <w:tcPr>
            <w:tcW w:w="244" w:type="pct"/>
            <w:shd w:val="clear" w:color="auto" w:fill="8DB3E2" w:themeFill="text2" w:themeFillTint="66"/>
            <w:vAlign w:val="center"/>
          </w:tcPr>
          <w:p w14:paraId="303A9BEA" w14:textId="77777777" w:rsidR="001355F1" w:rsidRPr="007231F7" w:rsidRDefault="001355F1" w:rsidP="001355F1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N</w:t>
            </w:r>
          </w:p>
        </w:tc>
        <w:tc>
          <w:tcPr>
            <w:tcW w:w="301" w:type="pct"/>
            <w:shd w:val="clear" w:color="auto" w:fill="8DB3E2" w:themeFill="text2" w:themeFillTint="66"/>
            <w:vAlign w:val="center"/>
          </w:tcPr>
          <w:p w14:paraId="537C3354" w14:textId="77777777" w:rsidR="001355F1" w:rsidRPr="007231F7" w:rsidRDefault="001355F1" w:rsidP="001355F1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N/A</w:t>
            </w:r>
          </w:p>
        </w:tc>
        <w:tc>
          <w:tcPr>
            <w:tcW w:w="2000" w:type="pct"/>
            <w:shd w:val="clear" w:color="auto" w:fill="8DB3E2" w:themeFill="text2" w:themeFillTint="66"/>
            <w:vAlign w:val="center"/>
          </w:tcPr>
          <w:p w14:paraId="5EC9F6C1" w14:textId="77777777" w:rsidR="001355F1" w:rsidRPr="007231F7" w:rsidRDefault="001355F1" w:rsidP="001355F1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Item Description</w:t>
            </w:r>
          </w:p>
        </w:tc>
        <w:tc>
          <w:tcPr>
            <w:tcW w:w="2211" w:type="pct"/>
            <w:shd w:val="clear" w:color="auto" w:fill="8DB3E2" w:themeFill="text2" w:themeFillTint="66"/>
            <w:vAlign w:val="center"/>
          </w:tcPr>
          <w:p w14:paraId="050C30C5" w14:textId="77777777" w:rsidR="001355F1" w:rsidRPr="007231F7" w:rsidRDefault="001355F1" w:rsidP="001355F1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Comments</w:t>
            </w:r>
          </w:p>
        </w:tc>
      </w:tr>
      <w:tr w:rsidR="00092C46" w:rsidRPr="007231F7" w14:paraId="2AB95E6C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1265575397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33A7CAFA" w14:textId="77777777" w:rsidR="008F47AB" w:rsidRPr="007231F7" w:rsidRDefault="008F47AB" w:rsidP="00023B29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113280105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4722AE50" w14:textId="6D6594F4" w:rsidR="008F47AB" w:rsidRPr="007231F7" w:rsidRDefault="0067152F" w:rsidP="00023B29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1292592145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18861692" w14:textId="77777777" w:rsidR="008F47AB" w:rsidRPr="007231F7" w:rsidRDefault="008F47AB" w:rsidP="00023B29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6B1C9AE8" w14:textId="055276B9" w:rsidR="008F47AB" w:rsidRPr="007231F7" w:rsidRDefault="008F47AB" w:rsidP="005E7B2E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Where appropriate cells overlap terrain features (</w:t>
            </w:r>
            <w:r w:rsidR="00FB30AE" w:rsidRPr="007231F7">
              <w:rPr>
                <w:rFonts w:cs="Arial"/>
                <w:sz w:val="18"/>
                <w:szCs w:val="18"/>
              </w:rPr>
              <w:t>i.e.,</w:t>
            </w:r>
            <w:r w:rsidRPr="007231F7">
              <w:rPr>
                <w:rFonts w:cs="Arial"/>
                <w:sz w:val="18"/>
                <w:szCs w:val="18"/>
              </w:rPr>
              <w:t xml:space="preserve"> V-notch at bridges)</w:t>
            </w:r>
          </w:p>
        </w:tc>
        <w:tc>
          <w:tcPr>
            <w:tcW w:w="2211" w:type="pct"/>
          </w:tcPr>
          <w:p w14:paraId="17D6AEEF" w14:textId="155C6324" w:rsidR="0067152F" w:rsidRDefault="00115550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sz w:val="18"/>
                <w:szCs w:val="18"/>
              </w:rPr>
              <w:t xml:space="preserve">There are </w:t>
            </w:r>
            <w:proofErr w:type="gramStart"/>
            <w:r>
              <w:rPr>
                <w:rFonts w:asciiTheme="majorHAnsi" w:hAnsiTheme="majorHAnsi" w:cstheme="majorHAnsi"/>
                <w:sz w:val="18"/>
                <w:szCs w:val="18"/>
              </w:rPr>
              <w:t>few</w:t>
            </w:r>
            <w:proofErr w:type="gramEnd"/>
            <w:r>
              <w:rPr>
                <w:rFonts w:asciiTheme="majorHAnsi" w:hAnsiTheme="majorHAnsi" w:cstheme="majorHAnsi"/>
                <w:sz w:val="18"/>
                <w:szCs w:val="18"/>
              </w:rPr>
              <w:t xml:space="preserve"> more</w:t>
            </w:r>
            <w:r w:rsidR="00F26CBE" w:rsidRPr="00F26CBE">
              <w:rPr>
                <w:rFonts w:asciiTheme="majorHAnsi" w:hAnsiTheme="majorHAnsi" w:cstheme="majorHAnsi"/>
                <w:sz w:val="18"/>
                <w:szCs w:val="18"/>
              </w:rPr>
              <w:t xml:space="preserve"> hydraulically significant features</w:t>
            </w:r>
            <w:r w:rsidR="00F26CBE">
              <w:rPr>
                <w:rFonts w:asciiTheme="majorHAnsi" w:hAnsiTheme="majorHAnsi" w:cstheme="majorHAnsi"/>
                <w:sz w:val="18"/>
                <w:szCs w:val="18"/>
              </w:rPr>
              <w:t xml:space="preserve"> </w:t>
            </w:r>
            <w:r>
              <w:rPr>
                <w:rFonts w:asciiTheme="majorHAnsi" w:hAnsiTheme="majorHAnsi" w:cstheme="majorHAnsi"/>
                <w:sz w:val="18"/>
                <w:szCs w:val="18"/>
              </w:rPr>
              <w:t xml:space="preserve">where </w:t>
            </w:r>
            <w:r w:rsidR="00F26CBE">
              <w:rPr>
                <w:rFonts w:asciiTheme="majorHAnsi" w:hAnsiTheme="majorHAnsi" w:cstheme="majorHAnsi"/>
                <w:sz w:val="18"/>
                <w:szCs w:val="18"/>
              </w:rPr>
              <w:t>add</w:t>
            </w:r>
            <w:r w:rsidR="00F26CBE" w:rsidRPr="00F26CBE">
              <w:rPr>
                <w:rFonts w:asciiTheme="majorHAnsi" w:hAnsiTheme="majorHAnsi" w:cstheme="majorHAnsi"/>
                <w:sz w:val="18"/>
                <w:szCs w:val="18"/>
              </w:rPr>
              <w:t xml:space="preserve"> v-notches </w:t>
            </w:r>
            <w:r>
              <w:rPr>
                <w:rFonts w:asciiTheme="majorHAnsi" w:hAnsiTheme="majorHAnsi" w:cstheme="majorHAnsi"/>
                <w:sz w:val="18"/>
                <w:szCs w:val="18"/>
              </w:rPr>
              <w:t>could be added. Please verify</w:t>
            </w:r>
            <w:r w:rsidR="00F26CBE" w:rsidRPr="00F26CBE">
              <w:rPr>
                <w:rFonts w:asciiTheme="majorHAnsi" w:hAnsiTheme="majorHAnsi" w:cstheme="majorHAnsi"/>
                <w:sz w:val="18"/>
                <w:szCs w:val="18"/>
              </w:rPr>
              <w:t>.</w:t>
            </w:r>
            <w:r>
              <w:rPr>
                <w:rFonts w:asciiTheme="majorHAnsi" w:hAnsiTheme="majorHAnsi" w:cstheme="majorHAnsi"/>
                <w:sz w:val="18"/>
                <w:szCs w:val="18"/>
              </w:rPr>
              <w:t xml:space="preserve"> See example below: There is a reservoir along </w:t>
            </w:r>
            <w:proofErr w:type="gramStart"/>
            <w:r>
              <w:rPr>
                <w:rFonts w:asciiTheme="majorHAnsi" w:hAnsiTheme="majorHAnsi" w:cstheme="majorHAnsi"/>
                <w:sz w:val="18"/>
                <w:szCs w:val="18"/>
              </w:rPr>
              <w:t>main</w:t>
            </w:r>
            <w:proofErr w:type="gramEnd"/>
            <w:r>
              <w:rPr>
                <w:rFonts w:asciiTheme="majorHAnsi" w:hAnsiTheme="majorHAnsi" w:cstheme="majorHAnsi"/>
                <w:sz w:val="18"/>
                <w:szCs w:val="18"/>
              </w:rPr>
              <w:t xml:space="preserve"> channel with large culverts.</w:t>
            </w:r>
          </w:p>
          <w:p w14:paraId="077DC0CF" w14:textId="0D1BB58F" w:rsidR="00A01D19" w:rsidRDefault="00A01D19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0CB86ECD" wp14:editId="11BDBFDB">
                  <wp:extent cx="657225" cy="1406663"/>
                  <wp:effectExtent l="0" t="0" r="0" b="317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070" cy="1412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B22F9B1" wp14:editId="4F4D9866">
                  <wp:extent cx="609600" cy="1435893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498" cy="1449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B10ED70" wp14:editId="472D6D9D">
                  <wp:extent cx="847725" cy="1425430"/>
                  <wp:effectExtent l="0" t="0" r="0" b="381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r="12631"/>
                          <a:stretch/>
                        </pic:blipFill>
                        <pic:spPr bwMode="auto">
                          <a:xfrm>
                            <a:off x="0" y="0"/>
                            <a:ext cx="851733" cy="14321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36F9524" w14:textId="14BE3AEC" w:rsidR="0067152F" w:rsidRPr="007231F7" w:rsidRDefault="0067152F" w:rsidP="0067152F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>
              <w:rPr>
                <w:noProof/>
              </w:rPr>
              <w:t xml:space="preserve"> </w:t>
            </w:r>
            <w:r>
              <w:rPr>
                <w:rFonts w:asciiTheme="majorHAnsi" w:hAnsiTheme="majorHAnsi" w:cstheme="majorHAnsi"/>
                <w:sz w:val="18"/>
                <w:szCs w:val="18"/>
              </w:rPr>
              <w:t xml:space="preserve"> </w:t>
            </w:r>
          </w:p>
        </w:tc>
      </w:tr>
      <w:tr w:rsidR="00092C46" w:rsidRPr="007231F7" w14:paraId="7154531A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979529697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24680EA2" w14:textId="60E3130F" w:rsidR="008F47AB" w:rsidRPr="007231F7" w:rsidRDefault="00AD57B6" w:rsidP="00023B29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209175780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47061592" w14:textId="77777777" w:rsidR="008F47AB" w:rsidRPr="007231F7" w:rsidRDefault="008F47AB" w:rsidP="00023B29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75136642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4F766F22" w14:textId="2B7FD1E9" w:rsidR="008F47AB" w:rsidRPr="007231F7" w:rsidRDefault="004F53CA" w:rsidP="00023B29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000" w:type="pct"/>
            <w:vAlign w:val="center"/>
          </w:tcPr>
          <w:p w14:paraId="0D92572D" w14:textId="41C2CC41" w:rsidR="008F47AB" w:rsidRPr="007231F7" w:rsidRDefault="008F47AB" w:rsidP="005E7B2E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2D Area Connections placed at applicable benchmarks</w:t>
            </w:r>
            <w:r w:rsidR="005E7B2E" w:rsidRPr="007231F7">
              <w:rPr>
                <w:rFonts w:cs="Arial"/>
                <w:sz w:val="18"/>
                <w:szCs w:val="18"/>
              </w:rPr>
              <w:t xml:space="preserve"> and set to use normal 2D equations domains</w:t>
            </w:r>
          </w:p>
        </w:tc>
        <w:tc>
          <w:tcPr>
            <w:tcW w:w="2211" w:type="pct"/>
          </w:tcPr>
          <w:p w14:paraId="42271B6F" w14:textId="53BBE7B2" w:rsidR="008F47AB" w:rsidRPr="00A01D19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092C46" w:rsidRPr="007231F7" w14:paraId="358A0FB8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485932383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4B050E39" w14:textId="71ED401B" w:rsidR="008F47AB" w:rsidRPr="007231F7" w:rsidRDefault="00E3241C" w:rsidP="00023B29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1560291774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1BFF6B43" w14:textId="77777777" w:rsidR="008F47AB" w:rsidRPr="007231F7" w:rsidRDefault="008F47AB" w:rsidP="00023B29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169279230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30C2B8EA" w14:textId="549EF4A0" w:rsidR="008F47AB" w:rsidRPr="007231F7" w:rsidRDefault="00E3241C" w:rsidP="00023B29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393CBF1A" w14:textId="77777777" w:rsidR="008F47AB" w:rsidRPr="007231F7" w:rsidRDefault="008F47AB" w:rsidP="005E7B2E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sz w:val="18"/>
                <w:szCs w:val="18"/>
              </w:rPr>
              <w:t>Refinement zone assigned appropriately</w:t>
            </w:r>
          </w:p>
        </w:tc>
        <w:tc>
          <w:tcPr>
            <w:tcW w:w="2211" w:type="pct"/>
          </w:tcPr>
          <w:p w14:paraId="6A7C16F8" w14:textId="77777777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8F47AB" w:rsidRPr="007231F7" w14:paraId="15FD7CF7" w14:textId="77777777" w:rsidTr="001355F1">
        <w:trPr>
          <w:cantSplit/>
          <w:trHeight w:val="389"/>
        </w:trPr>
        <w:tc>
          <w:tcPr>
            <w:tcW w:w="5000" w:type="pct"/>
            <w:gridSpan w:val="5"/>
            <w:vAlign w:val="center"/>
          </w:tcPr>
          <w:p w14:paraId="16535556" w14:textId="3FF535E0" w:rsidR="008F47AB" w:rsidRPr="007231F7" w:rsidRDefault="008F47AB" w:rsidP="008F47AB">
            <w:pPr>
              <w:rPr>
                <w:b/>
                <w:bCs/>
                <w:i/>
                <w:iCs/>
                <w:sz w:val="20"/>
                <w:szCs w:val="20"/>
              </w:rPr>
            </w:pPr>
            <w:r w:rsidRPr="007231F7">
              <w:rPr>
                <w:b/>
                <w:bCs/>
                <w:i/>
                <w:iCs/>
                <w:sz w:val="20"/>
                <w:szCs w:val="20"/>
              </w:rPr>
              <w:t>Breaklines</w:t>
            </w:r>
          </w:p>
        </w:tc>
      </w:tr>
      <w:tr w:rsidR="00092C46" w:rsidRPr="007231F7" w14:paraId="78082637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719194092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702C9BF4" w14:textId="456DDA5F" w:rsidR="008F47AB" w:rsidRPr="007231F7" w:rsidRDefault="00E1507A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663826581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A67C757" w14:textId="39C9B480" w:rsidR="008F47AB" w:rsidRPr="007231F7" w:rsidRDefault="00E1507A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791950061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A573D6D" w14:textId="78989DFE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7FDC834B" w14:textId="4FFB57D7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Breaklines are spaced at least 200 ft</w:t>
            </w:r>
            <w:r w:rsidRPr="007231F7">
              <w:rPr>
                <w:rFonts w:cs="Arial"/>
                <w:sz w:val="18"/>
                <w:szCs w:val="18"/>
              </w:rPr>
              <w:br/>
              <w:t>(cell spacing) apart or breakline spacing parameters adjusted as necessary?</w:t>
            </w:r>
          </w:p>
        </w:tc>
        <w:tc>
          <w:tcPr>
            <w:tcW w:w="2211" w:type="pct"/>
            <w:vAlign w:val="center"/>
          </w:tcPr>
          <w:p w14:paraId="49A5C876" w14:textId="7623B922" w:rsidR="008F47AB" w:rsidRPr="007231F7" w:rsidRDefault="00A01D19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sz w:val="18"/>
                <w:szCs w:val="18"/>
              </w:rPr>
              <w:t>75x150 spacing</w:t>
            </w:r>
            <w:r w:rsidR="00100BDC">
              <w:rPr>
                <w:rFonts w:asciiTheme="majorHAnsi" w:hAnsiTheme="majorHAnsi" w:cstheme="majorHAnsi"/>
                <w:sz w:val="18"/>
                <w:szCs w:val="18"/>
              </w:rPr>
              <w:t xml:space="preserve"> is</w:t>
            </w:r>
            <w:r>
              <w:rPr>
                <w:rFonts w:asciiTheme="majorHAnsi" w:hAnsiTheme="majorHAnsi" w:cstheme="majorHAnsi"/>
                <w:sz w:val="18"/>
                <w:szCs w:val="18"/>
              </w:rPr>
              <w:t xml:space="preserve"> used for </w:t>
            </w:r>
            <w:r w:rsidR="00951CAA">
              <w:rPr>
                <w:rFonts w:asciiTheme="majorHAnsi" w:hAnsiTheme="majorHAnsi" w:cstheme="majorHAnsi"/>
                <w:sz w:val="18"/>
                <w:szCs w:val="18"/>
              </w:rPr>
              <w:t>Breaklines</w:t>
            </w:r>
            <w:r w:rsidR="00EB5CB7">
              <w:rPr>
                <w:rFonts w:asciiTheme="majorHAnsi" w:hAnsiTheme="majorHAnsi" w:cstheme="majorHAnsi"/>
                <w:sz w:val="18"/>
                <w:szCs w:val="18"/>
              </w:rPr>
              <w:t xml:space="preserve">. </w:t>
            </w:r>
            <w:r w:rsidR="00100BDC">
              <w:rPr>
                <w:rFonts w:asciiTheme="majorHAnsi" w:hAnsiTheme="majorHAnsi" w:cstheme="majorHAnsi"/>
                <w:sz w:val="18"/>
                <w:szCs w:val="18"/>
              </w:rPr>
              <w:t xml:space="preserve"> </w:t>
            </w:r>
          </w:p>
        </w:tc>
      </w:tr>
      <w:tr w:rsidR="00092C46" w:rsidRPr="007231F7" w14:paraId="03FF02D9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602152474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5770C33D" w14:textId="26169133" w:rsidR="008F47AB" w:rsidRPr="007231F7" w:rsidRDefault="00E1507A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588433017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1BFED334" w14:textId="3AC9550C" w:rsidR="008F47AB" w:rsidRPr="007231F7" w:rsidRDefault="00E1507A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869831250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19F935C7" w14:textId="04BEBB24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0890DC80" w14:textId="0EDD960F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Breaklines sufficiently detailed and consistent with the terrain data?</w:t>
            </w:r>
          </w:p>
        </w:tc>
        <w:tc>
          <w:tcPr>
            <w:tcW w:w="2211" w:type="pct"/>
            <w:vAlign w:val="center"/>
          </w:tcPr>
          <w:p w14:paraId="3867DFBC" w14:textId="0A1E6D04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8F47AB" w:rsidRPr="007231F7" w14:paraId="0A6CD41E" w14:textId="77777777" w:rsidTr="001355F1">
        <w:trPr>
          <w:cantSplit/>
          <w:trHeight w:val="389"/>
        </w:trPr>
        <w:tc>
          <w:tcPr>
            <w:tcW w:w="5000" w:type="pct"/>
            <w:gridSpan w:val="5"/>
            <w:shd w:val="clear" w:color="auto" w:fill="BFBFBF" w:themeFill="background1" w:themeFillShade="BF"/>
            <w:vAlign w:val="center"/>
          </w:tcPr>
          <w:p w14:paraId="5EC6C47D" w14:textId="20689C60" w:rsidR="008F47AB" w:rsidRPr="007231F7" w:rsidRDefault="008F47AB" w:rsidP="008F47AB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2D Boundar</w:t>
            </w:r>
            <w:r w:rsidR="002F72D7" w:rsidRPr="007231F7">
              <w:rPr>
                <w:b/>
                <w:sz w:val="20"/>
                <w:szCs w:val="20"/>
              </w:rPr>
              <w:t>y Conditions</w:t>
            </w:r>
          </w:p>
        </w:tc>
      </w:tr>
      <w:tr w:rsidR="00092C46" w:rsidRPr="007231F7" w14:paraId="58F785F7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996569411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0C123B2C" w14:textId="31B3AEF5" w:rsidR="008F47AB" w:rsidRPr="007231F7" w:rsidRDefault="002C5A02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349649388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3274CA45" w14:textId="77777777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1275366872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45809740" w14:textId="77777777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71375873" w14:textId="2636A6E4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sz w:val="18"/>
                <w:szCs w:val="18"/>
              </w:rPr>
              <w:t>Initial conditions used and set appropriately</w:t>
            </w:r>
          </w:p>
        </w:tc>
        <w:tc>
          <w:tcPr>
            <w:tcW w:w="2211" w:type="pct"/>
            <w:vAlign w:val="center"/>
          </w:tcPr>
          <w:p w14:paraId="73492AB0" w14:textId="406F65FE" w:rsidR="008F47AB" w:rsidRPr="007231F7" w:rsidRDefault="002C5A02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sz w:val="18"/>
                <w:szCs w:val="18"/>
              </w:rPr>
              <w:t>Hot restart file used.</w:t>
            </w:r>
          </w:p>
        </w:tc>
      </w:tr>
      <w:tr w:rsidR="00092C46" w:rsidRPr="007231F7" w14:paraId="7E5F2697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218137271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2ADB4174" w14:textId="0FA974D7" w:rsidR="008F47AB" w:rsidRPr="007231F7" w:rsidRDefault="00560172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093696591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386AC81F" w14:textId="77777777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2113651251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38C23F3" w14:textId="7FD67435" w:rsidR="008F47AB" w:rsidRPr="007231F7" w:rsidRDefault="00525713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theme="majorHAnsi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624C278C" w14:textId="438EFA10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Internal and external boundaries connected to 2D mesh</w:t>
            </w:r>
          </w:p>
        </w:tc>
        <w:tc>
          <w:tcPr>
            <w:tcW w:w="2211" w:type="pct"/>
            <w:vAlign w:val="center"/>
          </w:tcPr>
          <w:p w14:paraId="1E9612E2" w14:textId="77777777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092C46" w:rsidRPr="007231F7" w14:paraId="1D7917A9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983889439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1EECA717" w14:textId="19CCF436" w:rsidR="00525713" w:rsidRPr="007231F7" w:rsidRDefault="00525713" w:rsidP="00525713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1863862769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77D2EA74" w14:textId="747836D2" w:rsidR="00525713" w:rsidRPr="007231F7" w:rsidRDefault="006F4D90" w:rsidP="00525713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51045515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17960D2" w14:textId="4B8526D6" w:rsidR="00525713" w:rsidRPr="007231F7" w:rsidRDefault="00525713" w:rsidP="00525713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theme="majorHAnsi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58843BB8" w14:textId="192E9CF2" w:rsidR="00525713" w:rsidRPr="007231F7" w:rsidRDefault="00525713" w:rsidP="00525713">
            <w:pPr>
              <w:rPr>
                <w:rFonts w:cs="Arial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Boundary conditions everywhere flow could build up at the boundary of the 2D mesh</w:t>
            </w:r>
          </w:p>
        </w:tc>
        <w:tc>
          <w:tcPr>
            <w:tcW w:w="2211" w:type="pct"/>
            <w:vAlign w:val="center"/>
          </w:tcPr>
          <w:p w14:paraId="63F3DD2E" w14:textId="1CCE804F" w:rsidR="00525713" w:rsidRPr="007231F7" w:rsidRDefault="00EA0519" w:rsidP="00EA0519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sz w:val="18"/>
                <w:szCs w:val="18"/>
              </w:rPr>
              <w:t xml:space="preserve">There are instances where the flow buildup is happening </w:t>
            </w:r>
            <w:r w:rsidR="006F4D90">
              <w:rPr>
                <w:rFonts w:asciiTheme="majorHAnsi" w:hAnsiTheme="majorHAnsi" w:cstheme="majorHAnsi"/>
                <w:sz w:val="18"/>
                <w:szCs w:val="18"/>
              </w:rPr>
              <w:t>near the streams</w:t>
            </w:r>
            <w:r>
              <w:rPr>
                <w:rFonts w:asciiTheme="majorHAnsi" w:hAnsiTheme="majorHAnsi" w:cstheme="majorHAnsi"/>
                <w:sz w:val="18"/>
                <w:szCs w:val="18"/>
              </w:rPr>
              <w:t xml:space="preserve">. We think that the boundary conditions need to be extended. </w:t>
            </w:r>
            <w:r w:rsidR="00A02BF6">
              <w:rPr>
                <w:noProof/>
              </w:rPr>
              <w:drawing>
                <wp:inline distT="0" distB="0" distL="0" distR="0" wp14:anchorId="6E12B56F" wp14:editId="68DC7F07">
                  <wp:extent cx="1067087" cy="1552575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670" cy="1556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F4D90">
              <w:rPr>
                <w:rFonts w:asciiTheme="majorHAnsi" w:hAnsiTheme="majorHAnsi" w:cstheme="majorHAnsi"/>
                <w:sz w:val="18"/>
                <w:szCs w:val="18"/>
              </w:rPr>
              <w:t xml:space="preserve"> </w:t>
            </w:r>
          </w:p>
        </w:tc>
      </w:tr>
      <w:tr w:rsidR="00092C46" w:rsidRPr="007231F7" w14:paraId="76BAFD9A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1227495149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71A6AB25" w14:textId="641FF147" w:rsidR="008F47AB" w:rsidRPr="007231F7" w:rsidRDefault="00560172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608425912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2200B0F1" w14:textId="77777777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766226941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0F90C2D4" w14:textId="77777777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3F8EF81D" w14:textId="50F0DE5A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Boundary conditions have a precipitation or hydrograph data and assigned at correct locations</w:t>
            </w:r>
          </w:p>
        </w:tc>
        <w:tc>
          <w:tcPr>
            <w:tcW w:w="2211" w:type="pct"/>
            <w:vAlign w:val="center"/>
          </w:tcPr>
          <w:p w14:paraId="6AD133BE" w14:textId="77777777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092C46" w:rsidRPr="007231F7" w14:paraId="3C41C721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2052344826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1F64D5F7" w14:textId="6C3B12FA" w:rsidR="008F47AB" w:rsidRPr="007231F7" w:rsidRDefault="00560172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16459261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A711FC5" w14:textId="16701327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1344975284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60DCCDDD" w14:textId="649B842D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11D27686" w14:textId="22C60427" w:rsidR="008F47AB" w:rsidRPr="007231F7" w:rsidRDefault="008F47AB" w:rsidP="008F47AB">
            <w:pPr>
              <w:rPr>
                <w:rFonts w:cs="Arial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Downstream boundary consistent with ground slope / known WSEL</w:t>
            </w:r>
          </w:p>
        </w:tc>
        <w:tc>
          <w:tcPr>
            <w:tcW w:w="2211" w:type="pct"/>
            <w:vAlign w:val="center"/>
          </w:tcPr>
          <w:p w14:paraId="5219A0FC" w14:textId="370EEFC0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8F47AB" w:rsidRPr="007231F7" w14:paraId="1C1619BE" w14:textId="77777777" w:rsidTr="001355F1">
        <w:trPr>
          <w:cantSplit/>
          <w:trHeight w:val="389"/>
        </w:trPr>
        <w:tc>
          <w:tcPr>
            <w:tcW w:w="5000" w:type="pct"/>
            <w:gridSpan w:val="5"/>
            <w:shd w:val="clear" w:color="auto" w:fill="BFBFBF" w:themeFill="background1" w:themeFillShade="BF"/>
            <w:vAlign w:val="center"/>
          </w:tcPr>
          <w:p w14:paraId="56C9F057" w14:textId="09FE9E9E" w:rsidR="008F47AB" w:rsidRPr="007231F7" w:rsidRDefault="008F47AB" w:rsidP="008F47AB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2D Model Execution</w:t>
            </w:r>
          </w:p>
        </w:tc>
      </w:tr>
      <w:tr w:rsidR="00092C46" w:rsidRPr="007231F7" w14:paraId="2ED09B81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1063991562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16E6433A" w14:textId="4968CA97" w:rsidR="008F47AB" w:rsidRPr="007231F7" w:rsidRDefault="00560172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2055915835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1AADBA33" w14:textId="77777777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203140390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15CCFDDD" w14:textId="7054EA68" w:rsidR="008F47AB" w:rsidRPr="007231F7" w:rsidRDefault="00525713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theme="majorHAnsi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7433B7C3" w14:textId="176E00A0" w:rsidR="008F47AB" w:rsidRPr="007231F7" w:rsidRDefault="008F47AB" w:rsidP="008F47AB">
            <w:pPr>
              <w:rPr>
                <w:rFonts w:cs="Arial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Appropriate 2D parameters and options used</w:t>
            </w:r>
          </w:p>
        </w:tc>
        <w:tc>
          <w:tcPr>
            <w:tcW w:w="2211" w:type="pct"/>
            <w:vAlign w:val="center"/>
          </w:tcPr>
          <w:p w14:paraId="7F1DA1AE" w14:textId="77777777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1355F1" w:rsidRPr="007231F7" w14:paraId="033DCBCB" w14:textId="77777777" w:rsidTr="001355F1">
        <w:trPr>
          <w:trHeight w:val="389"/>
        </w:trPr>
        <w:tc>
          <w:tcPr>
            <w:tcW w:w="244" w:type="pct"/>
            <w:shd w:val="clear" w:color="auto" w:fill="8DB3E2" w:themeFill="text2" w:themeFillTint="66"/>
            <w:vAlign w:val="center"/>
          </w:tcPr>
          <w:p w14:paraId="72F0EAB4" w14:textId="77777777" w:rsidR="001355F1" w:rsidRPr="007231F7" w:rsidRDefault="001355F1" w:rsidP="001355F1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lastRenderedPageBreak/>
              <w:t>Y</w:t>
            </w:r>
          </w:p>
        </w:tc>
        <w:tc>
          <w:tcPr>
            <w:tcW w:w="244" w:type="pct"/>
            <w:shd w:val="clear" w:color="auto" w:fill="8DB3E2" w:themeFill="text2" w:themeFillTint="66"/>
            <w:vAlign w:val="center"/>
          </w:tcPr>
          <w:p w14:paraId="1F68EE8F" w14:textId="77777777" w:rsidR="001355F1" w:rsidRPr="007231F7" w:rsidRDefault="001355F1" w:rsidP="001355F1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N</w:t>
            </w:r>
          </w:p>
        </w:tc>
        <w:tc>
          <w:tcPr>
            <w:tcW w:w="301" w:type="pct"/>
            <w:shd w:val="clear" w:color="auto" w:fill="8DB3E2" w:themeFill="text2" w:themeFillTint="66"/>
            <w:vAlign w:val="center"/>
          </w:tcPr>
          <w:p w14:paraId="17949E79" w14:textId="77777777" w:rsidR="001355F1" w:rsidRPr="007231F7" w:rsidRDefault="001355F1" w:rsidP="001355F1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N/A</w:t>
            </w:r>
          </w:p>
        </w:tc>
        <w:tc>
          <w:tcPr>
            <w:tcW w:w="2000" w:type="pct"/>
            <w:shd w:val="clear" w:color="auto" w:fill="8DB3E2" w:themeFill="text2" w:themeFillTint="66"/>
            <w:vAlign w:val="center"/>
          </w:tcPr>
          <w:p w14:paraId="3B90361D" w14:textId="77777777" w:rsidR="001355F1" w:rsidRPr="007231F7" w:rsidRDefault="001355F1" w:rsidP="001355F1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Item Description</w:t>
            </w:r>
          </w:p>
        </w:tc>
        <w:tc>
          <w:tcPr>
            <w:tcW w:w="2211" w:type="pct"/>
            <w:shd w:val="clear" w:color="auto" w:fill="8DB3E2" w:themeFill="text2" w:themeFillTint="66"/>
            <w:vAlign w:val="center"/>
          </w:tcPr>
          <w:p w14:paraId="2678CC2E" w14:textId="77777777" w:rsidR="001355F1" w:rsidRPr="007231F7" w:rsidRDefault="001355F1" w:rsidP="001355F1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Comments</w:t>
            </w:r>
          </w:p>
        </w:tc>
      </w:tr>
      <w:tr w:rsidR="00092C46" w:rsidRPr="007231F7" w14:paraId="485FBFC0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711275133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77300C08" w14:textId="2E3147A2" w:rsidR="00525713" w:rsidRPr="007231F7" w:rsidRDefault="00560172" w:rsidP="00525713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2108876721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094A7962" w14:textId="76DA9BBB" w:rsidR="00525713" w:rsidRPr="007231F7" w:rsidRDefault="00525713" w:rsidP="00525713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526649454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091F5C6D" w14:textId="29AAEC8B" w:rsidR="00525713" w:rsidRPr="007231F7" w:rsidRDefault="00525713" w:rsidP="00525713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theme="majorHAnsi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13298171" w14:textId="68A69802" w:rsidR="00525713" w:rsidRPr="007231F7" w:rsidRDefault="00525713" w:rsidP="00525713">
            <w:pPr>
              <w:rPr>
                <w:rFonts w:cs="Arial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Hydrograph Output Interval and Mapping Output Interval set at a reasonable interval to capture peaks</w:t>
            </w:r>
          </w:p>
        </w:tc>
        <w:tc>
          <w:tcPr>
            <w:tcW w:w="2211" w:type="pct"/>
            <w:vAlign w:val="center"/>
          </w:tcPr>
          <w:p w14:paraId="3A57763C" w14:textId="77777777" w:rsidR="00525713" w:rsidRPr="007231F7" w:rsidRDefault="00525713" w:rsidP="00525713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092C46" w:rsidRPr="007231F7" w14:paraId="5B02A6B5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-1137331565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779A0353" w14:textId="3502BA51" w:rsidR="008F47AB" w:rsidRPr="007231F7" w:rsidRDefault="00560172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>
                  <w:rPr>
                    <w:rFonts w:ascii="MS Gothic" w:eastAsia="MS Gothic" w:hAnsi="MS Gothic" w:cstheme="majorHAnsi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812835685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6A7E724C" w14:textId="77777777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rFonts w:ascii="MS Gothic" w:eastAsia="MS Gothic" w:hAnsi="MS Gothic" w:cstheme="majorHAnsi"/>
                <w:szCs w:val="24"/>
              </w:rPr>
              <w:id w:val="392782594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0FF3C439" w14:textId="77777777" w:rsidR="008F47AB" w:rsidRPr="007231F7" w:rsidRDefault="008F47AB" w:rsidP="008F47AB">
                <w:pPr>
                  <w:jc w:val="center"/>
                  <w:rPr>
                    <w:rFonts w:ascii="MS Gothic" w:eastAsia="MS Gothic" w:hAnsi="MS Gothic" w:cstheme="majorHAnsi"/>
                    <w:szCs w:val="24"/>
                  </w:rPr>
                </w:pPr>
                <w:r w:rsidRPr="007231F7">
                  <w:rPr>
                    <w:rFonts w:ascii="MS Gothic" w:eastAsia="MS Gothic" w:hAnsi="MS Gothic" w:cs="Segoe UI Symbol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15BB86CA" w14:textId="4E2FB635" w:rsidR="008F47AB" w:rsidRPr="007231F7" w:rsidRDefault="008F47AB" w:rsidP="008F47AB">
            <w:pPr>
              <w:rPr>
                <w:rFonts w:cs="Arial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Model runtime is reasonable</w:t>
            </w:r>
          </w:p>
        </w:tc>
        <w:tc>
          <w:tcPr>
            <w:tcW w:w="2211" w:type="pct"/>
            <w:vAlign w:val="center"/>
          </w:tcPr>
          <w:p w14:paraId="562EC32E" w14:textId="77777777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8F47AB" w:rsidRPr="007231F7" w14:paraId="3FF09CCD" w14:textId="77777777" w:rsidTr="001355F1">
        <w:trPr>
          <w:cantSplit/>
          <w:trHeight w:val="389"/>
        </w:trPr>
        <w:tc>
          <w:tcPr>
            <w:tcW w:w="5000" w:type="pct"/>
            <w:gridSpan w:val="5"/>
            <w:shd w:val="clear" w:color="auto" w:fill="BFBFBF" w:themeFill="background1" w:themeFillShade="BF"/>
            <w:vAlign w:val="center"/>
          </w:tcPr>
          <w:p w14:paraId="74280FBC" w14:textId="012C4EE7" w:rsidR="008F47AB" w:rsidRPr="007231F7" w:rsidRDefault="008F47AB" w:rsidP="008F47AB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2D Model Results</w:t>
            </w:r>
          </w:p>
        </w:tc>
      </w:tr>
      <w:tr w:rsidR="008F47AB" w:rsidRPr="007231F7" w14:paraId="2E1F442F" w14:textId="77777777" w:rsidTr="001355F1">
        <w:trPr>
          <w:cantSplit/>
          <w:trHeight w:val="389"/>
        </w:trPr>
        <w:tc>
          <w:tcPr>
            <w:tcW w:w="5000" w:type="pct"/>
            <w:gridSpan w:val="5"/>
            <w:vAlign w:val="center"/>
          </w:tcPr>
          <w:p w14:paraId="0CBC47E8" w14:textId="0B6E6028" w:rsidR="008F47AB" w:rsidRPr="007231F7" w:rsidRDefault="008F47AB" w:rsidP="008F47AB">
            <w:pPr>
              <w:pStyle w:val="BodyText"/>
              <w:spacing w:after="60"/>
              <w:jc w:val="both"/>
              <w:rPr>
                <w:b/>
                <w:bCs/>
                <w:i/>
                <w:iCs/>
                <w:sz w:val="20"/>
                <w:szCs w:val="20"/>
              </w:rPr>
            </w:pPr>
            <w:r w:rsidRPr="007231F7">
              <w:rPr>
                <w:b/>
                <w:bCs/>
                <w:i/>
                <w:iCs/>
                <w:sz w:val="20"/>
                <w:szCs w:val="20"/>
              </w:rPr>
              <w:t>Computation Checks</w:t>
            </w:r>
          </w:p>
        </w:tc>
      </w:tr>
      <w:tr w:rsidR="00092C46" w:rsidRPr="007231F7" w14:paraId="6487B965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449819305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00877BB2" w14:textId="0172C756" w:rsidR="008F47AB" w:rsidRPr="007231F7" w:rsidRDefault="006F4D90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1803117274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68A10D1D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1909445327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05810D3F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42E5E48E" w14:textId="2E4230AB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Model runs with no cell errors</w:t>
            </w:r>
          </w:p>
        </w:tc>
        <w:tc>
          <w:tcPr>
            <w:tcW w:w="2211" w:type="pct"/>
            <w:vAlign w:val="center"/>
          </w:tcPr>
          <w:p w14:paraId="087DFE0C" w14:textId="77777777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092C46" w:rsidRPr="007231F7" w14:paraId="4E8CA081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51831745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45E049E2" w14:textId="20815D2F" w:rsidR="008F47AB" w:rsidRPr="007231F7" w:rsidRDefault="00023B29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914974590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487F360C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1642416177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5349471F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3D3A4528" w14:textId="21A7098E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Volume balance is within tolerance</w:t>
            </w:r>
            <w:r w:rsidR="00525713" w:rsidRPr="007231F7">
              <w:rPr>
                <w:rFonts w:cs="Arial"/>
                <w:sz w:val="18"/>
                <w:szCs w:val="18"/>
              </w:rPr>
              <w:t xml:space="preserve"> </w:t>
            </w:r>
            <w:r w:rsidRPr="007231F7">
              <w:rPr>
                <w:rFonts w:cs="Arial"/>
                <w:sz w:val="18"/>
                <w:szCs w:val="18"/>
              </w:rPr>
              <w:t>(ΔV &lt; 1% is ideal, however 2% to 3% can be acceptable for rain on mesh)</w:t>
            </w:r>
          </w:p>
        </w:tc>
        <w:tc>
          <w:tcPr>
            <w:tcW w:w="2211" w:type="pct"/>
            <w:vAlign w:val="center"/>
          </w:tcPr>
          <w:p w14:paraId="7F7BE1A6" w14:textId="77777777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</w:tr>
      <w:tr w:rsidR="008F47AB" w:rsidRPr="007231F7" w14:paraId="359EDB17" w14:textId="77777777" w:rsidTr="001355F1">
        <w:trPr>
          <w:cantSplit/>
          <w:trHeight w:val="389"/>
        </w:trPr>
        <w:tc>
          <w:tcPr>
            <w:tcW w:w="5000" w:type="pct"/>
            <w:gridSpan w:val="5"/>
            <w:vAlign w:val="center"/>
          </w:tcPr>
          <w:p w14:paraId="65958F14" w14:textId="0960EE63" w:rsidR="008F47AB" w:rsidRPr="007231F7" w:rsidRDefault="008F47AB" w:rsidP="008F47AB">
            <w:pPr>
              <w:rPr>
                <w:b/>
                <w:i/>
                <w:iCs/>
                <w:sz w:val="20"/>
                <w:szCs w:val="20"/>
              </w:rPr>
            </w:pPr>
            <w:r w:rsidRPr="007231F7">
              <w:rPr>
                <w:b/>
                <w:bCs/>
                <w:i/>
                <w:iCs/>
                <w:sz w:val="20"/>
                <w:szCs w:val="20"/>
              </w:rPr>
              <w:t>Full Checks</w:t>
            </w:r>
          </w:p>
        </w:tc>
      </w:tr>
      <w:tr w:rsidR="00092C46" w:rsidRPr="007231F7" w14:paraId="0443A95C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1658573418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2F4798B1" w14:textId="5C6F82FA" w:rsidR="005E7B2E" w:rsidRPr="007231F7" w:rsidRDefault="00023B29" w:rsidP="005E7B2E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560005674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68B97D63" w14:textId="20E5EF62" w:rsidR="005E7B2E" w:rsidRPr="007231F7" w:rsidRDefault="000B0162" w:rsidP="005E7B2E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678193743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2F0C3CEC" w14:textId="545DE6DA" w:rsidR="005E7B2E" w:rsidRPr="007231F7" w:rsidRDefault="005E7B2E" w:rsidP="005E7B2E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0389EA2D" w14:textId="7FD80682" w:rsidR="005E7B2E" w:rsidRPr="007231F7" w:rsidRDefault="005E7B2E" w:rsidP="005E7B2E">
            <w:pPr>
              <w:rPr>
                <w:rFonts w:cs="Arial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 xml:space="preserve">Computational time step meets ideal Courant condition </w:t>
            </w:r>
            <w:r w:rsidR="00D338B0">
              <w:rPr>
                <w:rFonts w:cs="Arial"/>
                <w:sz w:val="18"/>
                <w:szCs w:val="18"/>
              </w:rPr>
              <w:br/>
            </w:r>
            <w:r w:rsidRPr="007231F7">
              <w:rPr>
                <w:rFonts w:cs="Arial"/>
                <w:sz w:val="18"/>
                <w:szCs w:val="18"/>
              </w:rPr>
              <w:t>(diffusive wave ≤ 2, up to 5)</w:t>
            </w:r>
          </w:p>
        </w:tc>
        <w:tc>
          <w:tcPr>
            <w:tcW w:w="2211" w:type="pct"/>
            <w:vAlign w:val="center"/>
          </w:tcPr>
          <w:p w14:paraId="5CE97BEA" w14:textId="4AE74A0B" w:rsidR="005E7B2E" w:rsidRPr="007231F7" w:rsidRDefault="000B0162" w:rsidP="000B016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In the narrative it is stated that </w:t>
            </w:r>
            <w:proofErr w:type="gramStart"/>
            <w:r>
              <w:rPr>
                <w:sz w:val="18"/>
                <w:szCs w:val="18"/>
              </w:rPr>
              <w:t>30</w:t>
            </w:r>
            <w:proofErr w:type="gramEnd"/>
            <w:r>
              <w:rPr>
                <w:sz w:val="18"/>
                <w:szCs w:val="18"/>
              </w:rPr>
              <w:t xml:space="preserve">-second timestep is used. It seems </w:t>
            </w:r>
            <w:r w:rsidR="00CA5C75">
              <w:rPr>
                <w:sz w:val="18"/>
                <w:szCs w:val="18"/>
              </w:rPr>
              <w:t xml:space="preserve">that </w:t>
            </w:r>
            <w:r>
              <w:rPr>
                <w:sz w:val="18"/>
                <w:szCs w:val="18"/>
              </w:rPr>
              <w:t xml:space="preserve">the plans were </w:t>
            </w:r>
            <w:proofErr w:type="gramStart"/>
            <w:r>
              <w:rPr>
                <w:sz w:val="18"/>
                <w:szCs w:val="18"/>
              </w:rPr>
              <w:t>setup</w:t>
            </w:r>
            <w:proofErr w:type="gramEnd"/>
            <w:r>
              <w:rPr>
                <w:sz w:val="18"/>
                <w:szCs w:val="18"/>
              </w:rPr>
              <w:t xml:space="preserve"> with a v</w:t>
            </w:r>
            <w:r w:rsidR="00023B29">
              <w:rPr>
                <w:sz w:val="18"/>
                <w:szCs w:val="18"/>
              </w:rPr>
              <w:t xml:space="preserve">ariable timestep </w:t>
            </w:r>
            <w:r w:rsidR="00CA5C75">
              <w:rPr>
                <w:sz w:val="18"/>
                <w:szCs w:val="18"/>
              </w:rPr>
              <w:t>of a</w:t>
            </w:r>
            <w:r w:rsidR="00023B29">
              <w:rPr>
                <w:sz w:val="18"/>
                <w:szCs w:val="18"/>
              </w:rPr>
              <w:t xml:space="preserve"> max courant </w:t>
            </w:r>
            <w:r>
              <w:rPr>
                <w:sz w:val="18"/>
                <w:szCs w:val="18"/>
              </w:rPr>
              <w:t># of</w:t>
            </w:r>
            <w:r w:rsidR="00023B29">
              <w:rPr>
                <w:sz w:val="18"/>
                <w:szCs w:val="18"/>
              </w:rPr>
              <w:t xml:space="preserve"> 2</w:t>
            </w:r>
            <w:r>
              <w:rPr>
                <w:sz w:val="18"/>
                <w:szCs w:val="18"/>
              </w:rPr>
              <w:t xml:space="preserve">.  Please update to be consistent with the narrative. Also, </w:t>
            </w:r>
            <w:r w:rsidR="00795375">
              <w:rPr>
                <w:sz w:val="18"/>
                <w:szCs w:val="18"/>
              </w:rPr>
              <w:t>selecting a variable time step</w:t>
            </w:r>
            <w:r>
              <w:rPr>
                <w:sz w:val="18"/>
                <w:szCs w:val="18"/>
              </w:rPr>
              <w:t xml:space="preserve"> usually causes</w:t>
            </w:r>
            <w:r w:rsidR="00795375">
              <w:rPr>
                <w:sz w:val="18"/>
                <w:szCs w:val="18"/>
              </w:rPr>
              <w:t xml:space="preserve"> i</w:t>
            </w:r>
            <w:r w:rsidR="00D338B0">
              <w:rPr>
                <w:sz w:val="18"/>
                <w:szCs w:val="18"/>
              </w:rPr>
              <w:t>ncrease</w:t>
            </w:r>
            <w:r w:rsidR="00795375">
              <w:rPr>
                <w:sz w:val="18"/>
                <w:szCs w:val="18"/>
              </w:rPr>
              <w:t xml:space="preserve"> </w:t>
            </w:r>
            <w:r w:rsidR="00D338B0">
              <w:rPr>
                <w:sz w:val="18"/>
                <w:szCs w:val="18"/>
              </w:rPr>
              <w:t>runtime.</w:t>
            </w:r>
          </w:p>
        </w:tc>
      </w:tr>
      <w:tr w:rsidR="00092C46" w:rsidRPr="007231F7" w14:paraId="2F43954C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71790073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45B2593E" w14:textId="0BC05EFD" w:rsidR="008F47AB" w:rsidRPr="007231F7" w:rsidRDefault="00023B29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968245643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661670F8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1076202924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05F8C4F2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33A82C24" w14:textId="2A05D90E" w:rsidR="008F47AB" w:rsidRPr="007231F7" w:rsidRDefault="008F47AB" w:rsidP="008F47AB">
            <w:pPr>
              <w:rPr>
                <w:rFonts w:cs="Arial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Model simulation is long enough to pass the entire hydrograph through the model</w:t>
            </w:r>
            <w:r w:rsidR="005E7B2E" w:rsidRPr="007231F7">
              <w:rPr>
                <w:rFonts w:cs="Arial"/>
                <w:sz w:val="18"/>
                <w:szCs w:val="18"/>
              </w:rPr>
              <w:t xml:space="preserve"> (minimum of 12 hours past the peak, preferably 24 hours)</w:t>
            </w:r>
          </w:p>
        </w:tc>
        <w:tc>
          <w:tcPr>
            <w:tcW w:w="2211" w:type="pct"/>
            <w:vAlign w:val="center"/>
          </w:tcPr>
          <w:p w14:paraId="55B22BB5" w14:textId="77777777" w:rsidR="008F47AB" w:rsidRPr="007231F7" w:rsidRDefault="008F47AB" w:rsidP="008F47AB">
            <w:pPr>
              <w:rPr>
                <w:sz w:val="18"/>
                <w:szCs w:val="18"/>
              </w:rPr>
            </w:pPr>
          </w:p>
        </w:tc>
      </w:tr>
      <w:tr w:rsidR="00092C46" w:rsidRPr="007231F7" w14:paraId="74CF684A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1366712549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4EC35695" w14:textId="371BF7F7" w:rsidR="008F47AB" w:rsidRPr="007231F7" w:rsidRDefault="00023B29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748337294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36DD6107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950405591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65E02DA5" w14:textId="0E764936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6444068E" w14:textId="55007721" w:rsidR="008F47AB" w:rsidRPr="007231F7" w:rsidRDefault="005E7B2E" w:rsidP="008F47AB">
            <w:pPr>
              <w:rPr>
                <w:rFonts w:cs="Arial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Hydrographs at internal and external boundaries are smooth</w:t>
            </w:r>
          </w:p>
        </w:tc>
        <w:tc>
          <w:tcPr>
            <w:tcW w:w="2211" w:type="pct"/>
            <w:vAlign w:val="center"/>
          </w:tcPr>
          <w:p w14:paraId="20BC59D8" w14:textId="77777777" w:rsidR="008F47AB" w:rsidRPr="007231F7" w:rsidRDefault="008F47AB" w:rsidP="008F47AB">
            <w:pPr>
              <w:rPr>
                <w:sz w:val="18"/>
                <w:szCs w:val="18"/>
              </w:rPr>
            </w:pPr>
          </w:p>
        </w:tc>
      </w:tr>
      <w:tr w:rsidR="00092C46" w:rsidRPr="007231F7" w14:paraId="25AB96D7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2087568232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3C19BAA1" w14:textId="73A7E04B" w:rsidR="008F47AB" w:rsidRPr="007231F7" w:rsidRDefault="00023B29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786893625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42198A01" w14:textId="32595626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187304802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68D02832" w14:textId="2C7EE629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14A2EC38" w14:textId="62B17332" w:rsidR="008F47AB" w:rsidRPr="007231F7" w:rsidRDefault="008F47AB" w:rsidP="008F47AB">
            <w:pPr>
              <w:rPr>
                <w:rFonts w:cs="Arial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Contributing areas are contained within 2D mesh or accounted for with inflow hydrographs</w:t>
            </w:r>
          </w:p>
        </w:tc>
        <w:tc>
          <w:tcPr>
            <w:tcW w:w="2211" w:type="pct"/>
            <w:vAlign w:val="center"/>
          </w:tcPr>
          <w:p w14:paraId="494CE2F4" w14:textId="77777777" w:rsidR="008F47AB" w:rsidRPr="007231F7" w:rsidRDefault="008F47AB" w:rsidP="008F47AB">
            <w:pPr>
              <w:rPr>
                <w:sz w:val="18"/>
                <w:szCs w:val="18"/>
              </w:rPr>
            </w:pPr>
          </w:p>
        </w:tc>
      </w:tr>
      <w:tr w:rsidR="00092C46" w:rsidRPr="007231F7" w14:paraId="73647CDB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432502817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57F9CE19" w14:textId="39BFD086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492763526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25647EA8" w14:textId="3E7C71E1" w:rsidR="008F47AB" w:rsidRPr="007231F7" w:rsidRDefault="00023B29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1701002872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1B5BCA40" w14:textId="7ADAE97C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2B6ABD36" w14:textId="52760E58" w:rsidR="008F47AB" w:rsidRPr="007231F7" w:rsidRDefault="00E3241C" w:rsidP="008F47AB">
            <w:pPr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No F</w:t>
            </w:r>
            <w:r w:rsidR="008F47AB" w:rsidRPr="007231F7">
              <w:rPr>
                <w:rFonts w:cs="Arial"/>
                <w:sz w:val="18"/>
                <w:szCs w:val="18"/>
              </w:rPr>
              <w:t>low trapped at 2D Boundary</w:t>
            </w:r>
          </w:p>
        </w:tc>
        <w:tc>
          <w:tcPr>
            <w:tcW w:w="2211" w:type="pct"/>
            <w:vAlign w:val="center"/>
          </w:tcPr>
          <w:p w14:paraId="702B6E0B" w14:textId="422E934C" w:rsidR="008F47AB" w:rsidRDefault="00023B29" w:rsidP="008F47A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Please </w:t>
            </w:r>
            <w:r w:rsidR="00714A2E">
              <w:rPr>
                <w:sz w:val="18"/>
                <w:szCs w:val="18"/>
              </w:rPr>
              <w:t xml:space="preserve">verify </w:t>
            </w:r>
            <w:r w:rsidR="00A6750E">
              <w:rPr>
                <w:sz w:val="18"/>
                <w:szCs w:val="18"/>
              </w:rPr>
              <w:t xml:space="preserve">all </w:t>
            </w:r>
            <w:r>
              <w:rPr>
                <w:sz w:val="18"/>
                <w:szCs w:val="18"/>
              </w:rPr>
              <w:t>the boundar</w:t>
            </w:r>
            <w:r w:rsidR="00714A2E">
              <w:rPr>
                <w:sz w:val="18"/>
                <w:szCs w:val="18"/>
              </w:rPr>
              <w:t>y conditions along the streams.</w:t>
            </w:r>
          </w:p>
          <w:p w14:paraId="38E990CB" w14:textId="1F7A0C4C" w:rsidR="00A6750E" w:rsidRPr="007231F7" w:rsidRDefault="00A6750E" w:rsidP="008F47AB">
            <w:pPr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2A5571B" wp14:editId="7129204A">
                  <wp:extent cx="923925" cy="1261745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t="10777" r="25922"/>
                          <a:stretch/>
                        </pic:blipFill>
                        <pic:spPr bwMode="auto">
                          <a:xfrm>
                            <a:off x="0" y="0"/>
                            <a:ext cx="925375" cy="12637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0A56D19" wp14:editId="7D003405">
                  <wp:extent cx="819150" cy="1256611"/>
                  <wp:effectExtent l="0" t="0" r="0" b="127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r="26537"/>
                          <a:stretch/>
                        </pic:blipFill>
                        <pic:spPr bwMode="auto">
                          <a:xfrm>
                            <a:off x="0" y="0"/>
                            <a:ext cx="823976" cy="12640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338B0">
              <w:rPr>
                <w:noProof/>
              </w:rPr>
              <w:t xml:space="preserve"> </w:t>
            </w:r>
            <w:r w:rsidR="00D338B0">
              <w:rPr>
                <w:noProof/>
              </w:rPr>
              <w:drawing>
                <wp:inline distT="0" distB="0" distL="0" distR="0" wp14:anchorId="386215C6" wp14:editId="03626E55">
                  <wp:extent cx="641350" cy="1419225"/>
                  <wp:effectExtent l="0" t="0" r="6350" b="952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r="29040" b="13260"/>
                          <a:stretch/>
                        </pic:blipFill>
                        <pic:spPr bwMode="auto">
                          <a:xfrm>
                            <a:off x="0" y="0"/>
                            <a:ext cx="650322" cy="14390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47AB" w:rsidRPr="007231F7" w14:paraId="1BCF5DA7" w14:textId="77777777" w:rsidTr="001355F1">
        <w:trPr>
          <w:cantSplit/>
          <w:trHeight w:val="389"/>
        </w:trPr>
        <w:tc>
          <w:tcPr>
            <w:tcW w:w="5000" w:type="pct"/>
            <w:gridSpan w:val="5"/>
            <w:vAlign w:val="center"/>
          </w:tcPr>
          <w:p w14:paraId="7870D604" w14:textId="2B141650" w:rsidR="008F47AB" w:rsidRPr="007231F7" w:rsidRDefault="008F47AB" w:rsidP="008F47AB">
            <w:pPr>
              <w:pStyle w:val="BodyText"/>
              <w:spacing w:after="60"/>
              <w:jc w:val="both"/>
              <w:rPr>
                <w:b/>
                <w:bCs/>
                <w:i/>
                <w:iCs/>
                <w:sz w:val="20"/>
                <w:szCs w:val="20"/>
              </w:rPr>
            </w:pPr>
            <w:r w:rsidRPr="007231F7">
              <w:rPr>
                <w:b/>
                <w:bCs/>
                <w:i/>
                <w:iCs/>
                <w:sz w:val="20"/>
                <w:szCs w:val="20"/>
              </w:rPr>
              <w:t>Spot Checks</w:t>
            </w:r>
          </w:p>
        </w:tc>
      </w:tr>
      <w:tr w:rsidR="00092C46" w:rsidRPr="007231F7" w14:paraId="0A13C711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777942156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7D488F6E" w14:textId="777139C8" w:rsidR="008F47AB" w:rsidRPr="007231F7" w:rsidRDefault="00E3241C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69408939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63B35EE7" w14:textId="5B9EDF17" w:rsidR="008F47AB" w:rsidRPr="007231F7" w:rsidRDefault="00E3241C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621967707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34CAC24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5F74D451" w14:textId="4A80E4EA" w:rsidR="008F47AB" w:rsidRPr="007231F7" w:rsidRDefault="008F47AB" w:rsidP="008F47AB">
            <w:pPr>
              <w:rPr>
                <w:rFonts w:cs="Arial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WSEL</w:t>
            </w:r>
            <w:r w:rsidR="00E3241C">
              <w:rPr>
                <w:rFonts w:cs="Arial"/>
                <w:sz w:val="18"/>
                <w:szCs w:val="18"/>
              </w:rPr>
              <w:t xml:space="preserve">s appear reasonable </w:t>
            </w:r>
            <w:r w:rsidRPr="007231F7">
              <w:rPr>
                <w:rFonts w:cs="Arial"/>
                <w:sz w:val="18"/>
                <w:szCs w:val="18"/>
              </w:rPr>
              <w:t>with</w:t>
            </w:r>
            <w:r w:rsidR="003A7216">
              <w:rPr>
                <w:rFonts w:cs="Arial"/>
                <w:sz w:val="18"/>
                <w:szCs w:val="18"/>
              </w:rPr>
              <w:t>in</w:t>
            </w:r>
            <w:r w:rsidRPr="007231F7">
              <w:rPr>
                <w:rFonts w:cs="Arial"/>
                <w:sz w:val="18"/>
                <w:szCs w:val="18"/>
              </w:rPr>
              <w:t xml:space="preserve"> a single cell</w:t>
            </w:r>
            <w:r w:rsidR="00E3241C">
              <w:rPr>
                <w:rFonts w:cs="Arial"/>
                <w:sz w:val="18"/>
                <w:szCs w:val="18"/>
              </w:rPr>
              <w:t xml:space="preserve"> (check for</w:t>
            </w:r>
            <w:r w:rsidR="00E3241C" w:rsidRPr="007231F7">
              <w:rPr>
                <w:rFonts w:cs="Arial"/>
                <w:sz w:val="18"/>
                <w:szCs w:val="18"/>
              </w:rPr>
              <w:t xml:space="preserve"> visible spikes</w:t>
            </w:r>
            <w:r w:rsidR="00E3241C">
              <w:rPr>
                <w:rFonts w:cs="Arial"/>
                <w:sz w:val="18"/>
                <w:szCs w:val="18"/>
              </w:rPr>
              <w:t>)</w:t>
            </w:r>
          </w:p>
        </w:tc>
        <w:tc>
          <w:tcPr>
            <w:tcW w:w="2211" w:type="pct"/>
            <w:vAlign w:val="center"/>
          </w:tcPr>
          <w:p w14:paraId="20020F5B" w14:textId="4C35FB6F" w:rsidR="008F47AB" w:rsidRPr="007231F7" w:rsidRDefault="008C1C7A" w:rsidP="008F47A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See</w:t>
            </w:r>
            <w:r w:rsidR="006B58B9">
              <w:rPr>
                <w:sz w:val="18"/>
                <w:szCs w:val="18"/>
              </w:rPr>
              <w:t xml:space="preserve"> additional comments</w:t>
            </w:r>
          </w:p>
        </w:tc>
      </w:tr>
      <w:tr w:rsidR="00092C46" w:rsidRPr="007231F7" w14:paraId="01C16EE0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244563008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56D10A83" w14:textId="066161DE" w:rsidR="008F47AB" w:rsidRPr="007231F7" w:rsidRDefault="00D338B0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392622888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2C8D1D81" w14:textId="6560E139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110797016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3CB1B681" w14:textId="50AD461A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08B34823" w14:textId="4F068DD6" w:rsidR="008F47AB" w:rsidRPr="007231F7" w:rsidRDefault="005F7C52" w:rsidP="008F47AB">
            <w:pPr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D</w:t>
            </w:r>
            <w:r w:rsidR="008F47AB" w:rsidRPr="007231F7">
              <w:rPr>
                <w:rFonts w:cs="Arial"/>
                <w:sz w:val="18"/>
                <w:szCs w:val="18"/>
              </w:rPr>
              <w:t>epth grids appear reasonable</w:t>
            </w:r>
            <w:r w:rsidR="00AD318F" w:rsidRPr="007231F7">
              <w:rPr>
                <w:rFonts w:cs="Arial"/>
                <w:sz w:val="18"/>
                <w:szCs w:val="18"/>
              </w:rPr>
              <w:t xml:space="preserve"> (no artificial dips or spikes)</w:t>
            </w:r>
          </w:p>
        </w:tc>
        <w:tc>
          <w:tcPr>
            <w:tcW w:w="2211" w:type="pct"/>
            <w:vAlign w:val="center"/>
          </w:tcPr>
          <w:p w14:paraId="60E30EF3" w14:textId="6BAC19B4" w:rsidR="008F47AB" w:rsidRPr="007231F7" w:rsidRDefault="008C1C7A" w:rsidP="008F47A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See</w:t>
            </w:r>
            <w:r w:rsidR="006B58B9">
              <w:rPr>
                <w:sz w:val="18"/>
                <w:szCs w:val="18"/>
              </w:rPr>
              <w:t xml:space="preserve"> additional comments</w:t>
            </w:r>
          </w:p>
        </w:tc>
      </w:tr>
      <w:tr w:rsidR="00092C46" w:rsidRPr="007231F7" w14:paraId="6CD9EA4C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1154406103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4FC79E69" w14:textId="1D925001" w:rsidR="008F47AB" w:rsidRPr="007231F7" w:rsidRDefault="00A604C5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476808618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38150D38" w14:textId="0ABE6930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195169546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1AA8E67A" w14:textId="21F64E4E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5C9E9496" w14:textId="14A82107" w:rsidR="008F47AB" w:rsidRPr="007231F7" w:rsidRDefault="008F47AB" w:rsidP="008F47AB">
            <w:pPr>
              <w:rPr>
                <w:rFonts w:cs="Arial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Flooding is connected downstream for all significant contributing areas</w:t>
            </w:r>
            <w:r w:rsidR="00AD318F" w:rsidRPr="007231F7">
              <w:rPr>
                <w:rFonts w:cs="Arial"/>
                <w:sz w:val="18"/>
                <w:szCs w:val="18"/>
              </w:rPr>
              <w:t xml:space="preserve"> (&gt; 64 acres)</w:t>
            </w:r>
          </w:p>
        </w:tc>
        <w:tc>
          <w:tcPr>
            <w:tcW w:w="2211" w:type="pct"/>
            <w:vAlign w:val="center"/>
          </w:tcPr>
          <w:p w14:paraId="4AB71628" w14:textId="77777777" w:rsidR="008F47AB" w:rsidRPr="007231F7" w:rsidRDefault="008F47AB" w:rsidP="008F47AB">
            <w:pPr>
              <w:rPr>
                <w:sz w:val="18"/>
                <w:szCs w:val="18"/>
              </w:rPr>
            </w:pPr>
          </w:p>
        </w:tc>
      </w:tr>
    </w:tbl>
    <w:p w14:paraId="74BFDE5E" w14:textId="7FC2C21E" w:rsidR="001355F1" w:rsidRDefault="001355F1"/>
    <w:p w14:paraId="6D9E077C" w14:textId="6292135C" w:rsidR="001355F1" w:rsidRDefault="001355F1"/>
    <w:p w14:paraId="18FD9F3E" w14:textId="54D2D9CD" w:rsidR="001355F1" w:rsidRDefault="001355F1"/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456"/>
        <w:gridCol w:w="456"/>
        <w:gridCol w:w="563"/>
        <w:gridCol w:w="3740"/>
        <w:gridCol w:w="4135"/>
      </w:tblGrid>
      <w:tr w:rsidR="001355F1" w:rsidRPr="007231F7" w14:paraId="429A6BE2" w14:textId="77777777" w:rsidTr="001355F1">
        <w:trPr>
          <w:trHeight w:val="389"/>
        </w:trPr>
        <w:tc>
          <w:tcPr>
            <w:tcW w:w="244" w:type="pct"/>
            <w:shd w:val="clear" w:color="auto" w:fill="8DB3E2" w:themeFill="text2" w:themeFillTint="66"/>
            <w:vAlign w:val="center"/>
          </w:tcPr>
          <w:p w14:paraId="1BD5FFB0" w14:textId="77777777" w:rsidR="001355F1" w:rsidRPr="007231F7" w:rsidRDefault="001355F1" w:rsidP="001355F1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lastRenderedPageBreak/>
              <w:t>Y</w:t>
            </w:r>
          </w:p>
        </w:tc>
        <w:tc>
          <w:tcPr>
            <w:tcW w:w="244" w:type="pct"/>
            <w:shd w:val="clear" w:color="auto" w:fill="8DB3E2" w:themeFill="text2" w:themeFillTint="66"/>
            <w:vAlign w:val="center"/>
          </w:tcPr>
          <w:p w14:paraId="7BBEB3B6" w14:textId="77777777" w:rsidR="001355F1" w:rsidRPr="007231F7" w:rsidRDefault="001355F1" w:rsidP="001355F1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N</w:t>
            </w:r>
          </w:p>
        </w:tc>
        <w:tc>
          <w:tcPr>
            <w:tcW w:w="301" w:type="pct"/>
            <w:shd w:val="clear" w:color="auto" w:fill="8DB3E2" w:themeFill="text2" w:themeFillTint="66"/>
            <w:vAlign w:val="center"/>
          </w:tcPr>
          <w:p w14:paraId="5E0156D5" w14:textId="77777777" w:rsidR="001355F1" w:rsidRPr="007231F7" w:rsidRDefault="001355F1" w:rsidP="001355F1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N/A</w:t>
            </w:r>
          </w:p>
        </w:tc>
        <w:tc>
          <w:tcPr>
            <w:tcW w:w="2000" w:type="pct"/>
            <w:shd w:val="clear" w:color="auto" w:fill="8DB3E2" w:themeFill="text2" w:themeFillTint="66"/>
            <w:vAlign w:val="center"/>
          </w:tcPr>
          <w:p w14:paraId="746D242F" w14:textId="77777777" w:rsidR="001355F1" w:rsidRPr="007231F7" w:rsidRDefault="001355F1" w:rsidP="001355F1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Item Description</w:t>
            </w:r>
          </w:p>
        </w:tc>
        <w:tc>
          <w:tcPr>
            <w:tcW w:w="2211" w:type="pct"/>
            <w:shd w:val="clear" w:color="auto" w:fill="8DB3E2" w:themeFill="text2" w:themeFillTint="66"/>
            <w:vAlign w:val="center"/>
          </w:tcPr>
          <w:p w14:paraId="1A12141D" w14:textId="77777777" w:rsidR="001355F1" w:rsidRPr="007231F7" w:rsidRDefault="001355F1" w:rsidP="001355F1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Comments</w:t>
            </w:r>
          </w:p>
        </w:tc>
      </w:tr>
      <w:tr w:rsidR="00092C46" w:rsidRPr="007231F7" w14:paraId="5684A7E7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38637206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4734ED06" w14:textId="733DF13E" w:rsidR="008F47AB" w:rsidRPr="007231F7" w:rsidRDefault="001355F1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346638522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5475E262" w14:textId="694F6A1B" w:rsidR="008F47AB" w:rsidRPr="007231F7" w:rsidRDefault="00A604C5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1920701293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497AB652" w14:textId="5468FE1B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03B15723" w14:textId="6613D0E7" w:rsidR="008F47AB" w:rsidRPr="007231F7" w:rsidRDefault="00AD318F" w:rsidP="00AD318F">
            <w:pPr>
              <w:rPr>
                <w:rFonts w:cs="Arial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Velocity grids appear reasonable (no unusually high velocity areas / hot spots)</w:t>
            </w:r>
          </w:p>
        </w:tc>
        <w:tc>
          <w:tcPr>
            <w:tcW w:w="2211" w:type="pct"/>
            <w:vAlign w:val="center"/>
          </w:tcPr>
          <w:p w14:paraId="082E065B" w14:textId="2A7CD588" w:rsidR="008F47AB" w:rsidRDefault="007E0075" w:rsidP="008F47A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Mostly, </w:t>
            </w:r>
            <w:r w:rsidR="001C0CA7">
              <w:rPr>
                <w:sz w:val="18"/>
                <w:szCs w:val="18"/>
              </w:rPr>
              <w:t xml:space="preserve">the velocity grid is </w:t>
            </w:r>
            <w:r w:rsidR="00FB30AE">
              <w:rPr>
                <w:sz w:val="18"/>
                <w:szCs w:val="18"/>
              </w:rPr>
              <w:t>reasonable</w:t>
            </w:r>
            <w:proofErr w:type="gramStart"/>
            <w:r w:rsidR="001C0CA7">
              <w:rPr>
                <w:sz w:val="18"/>
                <w:szCs w:val="18"/>
              </w:rPr>
              <w:t xml:space="preserve"> </w:t>
            </w:r>
            <w:r w:rsidR="00A604C5">
              <w:rPr>
                <w:sz w:val="18"/>
                <w:szCs w:val="18"/>
              </w:rPr>
              <w:t>There</w:t>
            </w:r>
            <w:proofErr w:type="gramEnd"/>
            <w:r w:rsidR="00A604C5">
              <w:rPr>
                <w:sz w:val="18"/>
                <w:szCs w:val="18"/>
              </w:rPr>
              <w:t xml:space="preserve"> are </w:t>
            </w:r>
            <w:r w:rsidR="001C0CA7">
              <w:rPr>
                <w:sz w:val="18"/>
                <w:szCs w:val="18"/>
              </w:rPr>
              <w:t>some</w:t>
            </w:r>
            <w:r w:rsidR="00A604C5">
              <w:rPr>
                <w:sz w:val="18"/>
                <w:szCs w:val="18"/>
              </w:rPr>
              <w:t xml:space="preserve"> velocity hot spots in areas near breaklines. Please adjust breaklines and mesh to align with the underlying terrain and to avoid </w:t>
            </w:r>
            <w:r w:rsidR="00775613">
              <w:rPr>
                <w:sz w:val="18"/>
                <w:szCs w:val="18"/>
              </w:rPr>
              <w:t xml:space="preserve">high </w:t>
            </w:r>
            <w:r w:rsidR="004E0294">
              <w:rPr>
                <w:sz w:val="18"/>
                <w:szCs w:val="18"/>
              </w:rPr>
              <w:t>velocit</w:t>
            </w:r>
            <w:r w:rsidR="00E64F5D">
              <w:rPr>
                <w:sz w:val="18"/>
                <w:szCs w:val="18"/>
              </w:rPr>
              <w:t>ies.</w:t>
            </w:r>
          </w:p>
          <w:p w14:paraId="263CADD9" w14:textId="77777777" w:rsidR="004E0294" w:rsidRDefault="004E0294" w:rsidP="008F47AB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FDE5E5F" wp14:editId="6E4BD418">
                  <wp:extent cx="920314" cy="1180366"/>
                  <wp:effectExtent l="0" t="0" r="0" b="127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0001" cy="1192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92C46">
              <w:rPr>
                <w:noProof/>
              </w:rPr>
              <w:t xml:space="preserve"> </w:t>
            </w:r>
            <w:r w:rsidR="00092C46">
              <w:rPr>
                <w:noProof/>
              </w:rPr>
              <w:drawing>
                <wp:inline distT="0" distB="0" distL="0" distR="0" wp14:anchorId="05A2D89E" wp14:editId="6B84C7B0">
                  <wp:extent cx="1314450" cy="116826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982" cy="11802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688A0B" w14:textId="5DCB3629" w:rsidR="00092C46" w:rsidRPr="007231F7" w:rsidRDefault="00092C46" w:rsidP="008F47AB">
            <w:pPr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7E9B190" wp14:editId="3E6F2225">
                  <wp:extent cx="962025" cy="804874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6797" cy="808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47AB" w:rsidRPr="007231F7" w14:paraId="4F9F0950" w14:textId="77777777" w:rsidTr="001355F1">
        <w:trPr>
          <w:cantSplit/>
          <w:trHeight w:val="389"/>
        </w:trPr>
        <w:tc>
          <w:tcPr>
            <w:tcW w:w="5000" w:type="pct"/>
            <w:gridSpan w:val="5"/>
            <w:vAlign w:val="center"/>
          </w:tcPr>
          <w:p w14:paraId="2CBFA80F" w14:textId="77777777" w:rsidR="008F47AB" w:rsidRPr="007231F7" w:rsidRDefault="008F47AB" w:rsidP="008F47AB">
            <w:pPr>
              <w:rPr>
                <w:b/>
                <w:i/>
                <w:iCs/>
                <w:sz w:val="20"/>
                <w:szCs w:val="20"/>
              </w:rPr>
            </w:pPr>
            <w:r w:rsidRPr="007231F7">
              <w:rPr>
                <w:b/>
                <w:bCs/>
                <w:i/>
                <w:iCs/>
                <w:sz w:val="20"/>
                <w:szCs w:val="20"/>
              </w:rPr>
              <w:t>Flow Checks</w:t>
            </w:r>
          </w:p>
        </w:tc>
      </w:tr>
      <w:tr w:rsidR="00092C46" w:rsidRPr="007231F7" w14:paraId="26EE16EB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1271747115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23350EF1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857423526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458AF4F7" w14:textId="0958B6E3" w:rsidR="008F47AB" w:rsidRPr="007231F7" w:rsidRDefault="00F43B6A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1760439168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EE47128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1CD60C09" w14:textId="219A00D8" w:rsidR="008F47AB" w:rsidRPr="007231F7" w:rsidRDefault="008F47AB" w:rsidP="008F47AB">
            <w:pPr>
              <w:rPr>
                <w:sz w:val="18"/>
                <w:szCs w:val="18"/>
              </w:rPr>
            </w:pPr>
            <w:r w:rsidRPr="007231F7">
              <w:rPr>
                <w:sz w:val="18"/>
                <w:szCs w:val="18"/>
              </w:rPr>
              <w:t>DSS files contain runs consistent with project</w:t>
            </w:r>
          </w:p>
        </w:tc>
        <w:tc>
          <w:tcPr>
            <w:tcW w:w="2211" w:type="pct"/>
            <w:vAlign w:val="center"/>
          </w:tcPr>
          <w:p w14:paraId="5A987C86" w14:textId="469960E7" w:rsidR="00D61A29" w:rsidRPr="007231F7" w:rsidRDefault="00D61A29" w:rsidP="00D61A2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Please cleanup DSS output to only contain the </w:t>
            </w:r>
            <w:r w:rsidR="00CA2ED5">
              <w:rPr>
                <w:sz w:val="18"/>
                <w:szCs w:val="18"/>
              </w:rPr>
              <w:t xml:space="preserve">final </w:t>
            </w:r>
            <w:r>
              <w:rPr>
                <w:sz w:val="18"/>
                <w:szCs w:val="18"/>
              </w:rPr>
              <w:t>runs in the model.</w:t>
            </w:r>
            <w:r w:rsidR="00CA2ED5">
              <w:rPr>
                <w:sz w:val="18"/>
                <w:szCs w:val="18"/>
              </w:rPr>
              <w:t xml:space="preserve"> </w:t>
            </w:r>
          </w:p>
        </w:tc>
      </w:tr>
      <w:tr w:rsidR="00092C46" w:rsidRPr="007231F7" w14:paraId="400537C4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621066261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2B79C72C" w14:textId="2B8E8F48" w:rsidR="008F47AB" w:rsidRPr="007231F7" w:rsidRDefault="00A306F6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0915545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9DABF71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123228092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57EF57CC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14080FCB" w14:textId="1F2C0207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sz w:val="18"/>
                <w:szCs w:val="18"/>
              </w:rPr>
              <w:t xml:space="preserve">Peak modeled discharges comparable to gages, </w:t>
            </w:r>
            <w:r w:rsidR="00D61A29">
              <w:rPr>
                <w:sz w:val="18"/>
                <w:szCs w:val="18"/>
              </w:rPr>
              <w:t xml:space="preserve">and </w:t>
            </w:r>
            <w:r w:rsidRPr="007231F7">
              <w:rPr>
                <w:sz w:val="18"/>
                <w:szCs w:val="18"/>
              </w:rPr>
              <w:t>regional regression equations</w:t>
            </w:r>
          </w:p>
        </w:tc>
        <w:tc>
          <w:tcPr>
            <w:tcW w:w="2211" w:type="pct"/>
            <w:vAlign w:val="center"/>
          </w:tcPr>
          <w:p w14:paraId="14529AB1" w14:textId="77777777" w:rsidR="008F47AB" w:rsidRPr="007231F7" w:rsidRDefault="008F47AB" w:rsidP="008F47AB">
            <w:pPr>
              <w:rPr>
                <w:sz w:val="18"/>
                <w:szCs w:val="18"/>
              </w:rPr>
            </w:pPr>
          </w:p>
        </w:tc>
      </w:tr>
      <w:tr w:rsidR="008F47AB" w:rsidRPr="007231F7" w14:paraId="61706970" w14:textId="77777777" w:rsidTr="001355F1">
        <w:trPr>
          <w:cantSplit/>
          <w:trHeight w:val="389"/>
        </w:trPr>
        <w:tc>
          <w:tcPr>
            <w:tcW w:w="5000" w:type="pct"/>
            <w:gridSpan w:val="5"/>
            <w:shd w:val="clear" w:color="auto" w:fill="BFBFBF" w:themeFill="background1" w:themeFillShade="BF"/>
            <w:vAlign w:val="center"/>
          </w:tcPr>
          <w:p w14:paraId="02CBD9D5" w14:textId="571CC105" w:rsidR="008F47AB" w:rsidRPr="007231F7" w:rsidRDefault="008F47AB" w:rsidP="008F47AB">
            <w:pPr>
              <w:jc w:val="center"/>
              <w:rPr>
                <w:b/>
                <w:sz w:val="20"/>
                <w:szCs w:val="20"/>
              </w:rPr>
            </w:pPr>
            <w:r w:rsidRPr="007231F7">
              <w:rPr>
                <w:b/>
                <w:sz w:val="20"/>
                <w:szCs w:val="20"/>
              </w:rPr>
              <w:t>2D Model Verification</w:t>
            </w:r>
          </w:p>
        </w:tc>
      </w:tr>
      <w:tr w:rsidR="008F47AB" w:rsidRPr="007231F7" w14:paraId="0CB6C7D8" w14:textId="77777777" w:rsidTr="001355F1">
        <w:trPr>
          <w:cantSplit/>
          <w:trHeight w:val="389"/>
        </w:trPr>
        <w:tc>
          <w:tcPr>
            <w:tcW w:w="5000" w:type="pct"/>
            <w:gridSpan w:val="5"/>
            <w:vAlign w:val="center"/>
          </w:tcPr>
          <w:p w14:paraId="33638A20" w14:textId="60D765D8" w:rsidR="008F47AB" w:rsidRPr="007231F7" w:rsidRDefault="008F47AB" w:rsidP="008F47AB">
            <w:pPr>
              <w:pStyle w:val="BodyText"/>
              <w:spacing w:after="60"/>
              <w:jc w:val="both"/>
              <w:rPr>
                <w:b/>
                <w:bCs/>
                <w:i/>
                <w:iCs/>
                <w:sz w:val="20"/>
                <w:szCs w:val="20"/>
              </w:rPr>
            </w:pPr>
            <w:r w:rsidRPr="007231F7">
              <w:rPr>
                <w:b/>
                <w:bCs/>
                <w:i/>
                <w:iCs/>
                <w:sz w:val="20"/>
                <w:szCs w:val="20"/>
              </w:rPr>
              <w:t>Stream Gage Analysis</w:t>
            </w:r>
          </w:p>
        </w:tc>
      </w:tr>
      <w:tr w:rsidR="00092C46" w:rsidRPr="007231F7" w14:paraId="73244AFC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370655533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0E4D83A8" w14:textId="5A3D27E5" w:rsidR="008F47AB" w:rsidRPr="007231F7" w:rsidRDefault="00667FD1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925852002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4EC08525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118517958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4AC0B05C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5D3AA40B" w14:textId="032C2A2E" w:rsidR="008F47AB" w:rsidRPr="007231F7" w:rsidRDefault="008F47AB" w:rsidP="008F47AB">
            <w:pPr>
              <w:rPr>
                <w:sz w:val="18"/>
                <w:szCs w:val="18"/>
              </w:rPr>
            </w:pPr>
            <w:r w:rsidRPr="007231F7">
              <w:rPr>
                <w:sz w:val="18"/>
                <w:szCs w:val="18"/>
              </w:rPr>
              <w:t>Regression analysis performed at select locations in the watershed</w:t>
            </w:r>
          </w:p>
        </w:tc>
        <w:tc>
          <w:tcPr>
            <w:tcW w:w="2211" w:type="pct"/>
            <w:vAlign w:val="center"/>
          </w:tcPr>
          <w:p w14:paraId="2DB4260B" w14:textId="77777777" w:rsidR="008F47AB" w:rsidRPr="007231F7" w:rsidRDefault="008F47AB" w:rsidP="008F47AB">
            <w:pPr>
              <w:rPr>
                <w:sz w:val="18"/>
                <w:szCs w:val="18"/>
              </w:rPr>
            </w:pPr>
          </w:p>
        </w:tc>
      </w:tr>
      <w:tr w:rsidR="00092C46" w:rsidRPr="007231F7" w14:paraId="7942D034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1749070954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525DA154" w14:textId="309AB8E9" w:rsidR="008F47AB" w:rsidRPr="007231F7" w:rsidRDefault="00667FD1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1684970262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6D02F00D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1343854816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24C00914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7628FC89" w14:textId="505ADDB5" w:rsidR="008F47AB" w:rsidRPr="007231F7" w:rsidRDefault="008F47AB" w:rsidP="008F47AB">
            <w:pPr>
              <w:rPr>
                <w:rFonts w:asciiTheme="majorHAnsi" w:hAnsiTheme="majorHAnsi" w:cstheme="majorHAnsi"/>
                <w:sz w:val="18"/>
                <w:szCs w:val="18"/>
              </w:rPr>
            </w:pPr>
            <w:r w:rsidRPr="007231F7">
              <w:rPr>
                <w:sz w:val="18"/>
                <w:szCs w:val="18"/>
              </w:rPr>
              <w:t>Stream gage analysis performed on all gages in the watershed with sufficient data</w:t>
            </w:r>
          </w:p>
        </w:tc>
        <w:tc>
          <w:tcPr>
            <w:tcW w:w="2211" w:type="pct"/>
            <w:vAlign w:val="center"/>
          </w:tcPr>
          <w:p w14:paraId="1D6CFD6C" w14:textId="77777777" w:rsidR="008F47AB" w:rsidRPr="007231F7" w:rsidRDefault="008F47AB" w:rsidP="008F47AB">
            <w:pPr>
              <w:rPr>
                <w:sz w:val="18"/>
                <w:szCs w:val="18"/>
              </w:rPr>
            </w:pPr>
          </w:p>
        </w:tc>
      </w:tr>
      <w:tr w:rsidR="008F47AB" w:rsidRPr="007231F7" w14:paraId="47F67F27" w14:textId="77777777" w:rsidTr="001355F1">
        <w:trPr>
          <w:cantSplit/>
          <w:trHeight w:val="389"/>
        </w:trPr>
        <w:tc>
          <w:tcPr>
            <w:tcW w:w="5000" w:type="pct"/>
            <w:gridSpan w:val="5"/>
            <w:vAlign w:val="center"/>
          </w:tcPr>
          <w:p w14:paraId="56A6617B" w14:textId="64675100" w:rsidR="008F47AB" w:rsidRPr="007231F7" w:rsidRDefault="008F47AB" w:rsidP="008F47AB">
            <w:pPr>
              <w:rPr>
                <w:b/>
                <w:i/>
                <w:iCs/>
                <w:sz w:val="20"/>
                <w:szCs w:val="20"/>
              </w:rPr>
            </w:pPr>
            <w:r w:rsidRPr="007231F7">
              <w:rPr>
                <w:b/>
                <w:bCs/>
                <w:i/>
                <w:iCs/>
                <w:sz w:val="20"/>
                <w:szCs w:val="20"/>
              </w:rPr>
              <w:t>Sensitivity Analysis</w:t>
            </w:r>
          </w:p>
        </w:tc>
      </w:tr>
      <w:tr w:rsidR="00092C46" w:rsidRPr="007231F7" w14:paraId="36638F18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114885582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5678E258" w14:textId="30E79008" w:rsidR="008F47AB" w:rsidRPr="007231F7" w:rsidRDefault="00667FD1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968396929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76902860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234131297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1369E5FC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60A8B8CE" w14:textId="48F84F08" w:rsidR="008F47AB" w:rsidRPr="007231F7" w:rsidRDefault="008F47AB" w:rsidP="008F47AB">
            <w:pPr>
              <w:rPr>
                <w:sz w:val="18"/>
                <w:szCs w:val="18"/>
              </w:rPr>
            </w:pPr>
            <w:r w:rsidRPr="007231F7">
              <w:rPr>
                <w:sz w:val="18"/>
                <w:szCs w:val="18"/>
              </w:rPr>
              <w:t>Sensitivity analysis performed to evaluate which model parameters significantly impact results</w:t>
            </w:r>
          </w:p>
        </w:tc>
        <w:tc>
          <w:tcPr>
            <w:tcW w:w="2211" w:type="pct"/>
            <w:vAlign w:val="center"/>
          </w:tcPr>
          <w:p w14:paraId="43C6A2E2" w14:textId="77777777" w:rsidR="008F47AB" w:rsidRPr="007231F7" w:rsidRDefault="008F47AB" w:rsidP="008F47AB">
            <w:pPr>
              <w:rPr>
                <w:sz w:val="18"/>
                <w:szCs w:val="18"/>
              </w:rPr>
            </w:pPr>
          </w:p>
        </w:tc>
      </w:tr>
      <w:tr w:rsidR="00092C46" w:rsidRPr="007A26E8" w14:paraId="7B4092E8" w14:textId="77777777" w:rsidTr="001355F1">
        <w:trPr>
          <w:cantSplit/>
          <w:trHeight w:val="389"/>
        </w:trPr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-591625102"/>
              <w14:checkbox>
                <w14:checked w14:val="1"/>
                <w14:checkedState w14:val="2612" w14:font="MS Gothic"/>
                <w14:uncheckedState w14:val="2610" w14:font="MS Gothic"/>
              </w14:checkbox>
            </w:sdtPr>
            <w:sdtContent>
              <w:p w14:paraId="24756124" w14:textId="66931972" w:rsidR="008F47AB" w:rsidRPr="007231F7" w:rsidRDefault="00F05E34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☒</w:t>
                </w:r>
              </w:p>
            </w:sdtContent>
          </w:sdt>
        </w:tc>
        <w:tc>
          <w:tcPr>
            <w:tcW w:w="244" w:type="pct"/>
            <w:vAlign w:val="center"/>
          </w:tcPr>
          <w:sdt>
            <w:sdtPr>
              <w:rPr>
                <w:szCs w:val="24"/>
              </w:rPr>
              <w:id w:val="1752233791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461C5840" w14:textId="315B382A" w:rsidR="008F47AB" w:rsidRPr="007231F7" w:rsidRDefault="00F05E34" w:rsidP="008F47AB">
                <w:pPr>
                  <w:jc w:val="center"/>
                  <w:rPr>
                    <w:szCs w:val="24"/>
                  </w:rPr>
                </w:pPr>
                <w:r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301" w:type="pct"/>
            <w:vAlign w:val="center"/>
          </w:tcPr>
          <w:sdt>
            <w:sdtPr>
              <w:rPr>
                <w:szCs w:val="24"/>
              </w:rPr>
              <w:id w:val="-1673713629"/>
              <w14:checkbox>
                <w14:checked w14:val="0"/>
                <w14:checkedState w14:val="2612" w14:font="MS Gothic"/>
                <w14:uncheckedState w14:val="2610" w14:font="MS Gothic"/>
              </w14:checkbox>
            </w:sdtPr>
            <w:sdtContent>
              <w:p w14:paraId="4872759A" w14:textId="77777777" w:rsidR="008F47AB" w:rsidRPr="007231F7" w:rsidRDefault="008F47AB" w:rsidP="008F47AB">
                <w:pPr>
                  <w:jc w:val="center"/>
                  <w:rPr>
                    <w:szCs w:val="24"/>
                  </w:rPr>
                </w:pPr>
                <w:r w:rsidRPr="007231F7">
                  <w:rPr>
                    <w:rFonts w:ascii="MS Gothic" w:eastAsia="MS Gothic" w:hAnsi="MS Gothic" w:hint="eastAsia"/>
                    <w:szCs w:val="24"/>
                  </w:rPr>
                  <w:t>☐</w:t>
                </w:r>
              </w:p>
            </w:sdtContent>
          </w:sdt>
        </w:tc>
        <w:tc>
          <w:tcPr>
            <w:tcW w:w="2000" w:type="pct"/>
            <w:vAlign w:val="center"/>
          </w:tcPr>
          <w:p w14:paraId="6A16736D" w14:textId="35CFA7DB" w:rsidR="008F47AB" w:rsidRPr="007231F7" w:rsidRDefault="008F47AB" w:rsidP="008F47AB">
            <w:pPr>
              <w:rPr>
                <w:rFonts w:cs="Arial"/>
                <w:sz w:val="18"/>
                <w:szCs w:val="18"/>
              </w:rPr>
            </w:pPr>
            <w:r w:rsidRPr="007231F7">
              <w:rPr>
                <w:rFonts w:cs="Arial"/>
                <w:sz w:val="18"/>
                <w:szCs w:val="18"/>
              </w:rPr>
              <w:t>Based on the sensitivity analysis results did the results of the selected computation settings resulted in acceptable outcomes</w:t>
            </w:r>
          </w:p>
        </w:tc>
        <w:tc>
          <w:tcPr>
            <w:tcW w:w="2211" w:type="pct"/>
            <w:vAlign w:val="center"/>
          </w:tcPr>
          <w:p w14:paraId="7A571EAC" w14:textId="13867382" w:rsidR="008F47AB" w:rsidRPr="007A26E8" w:rsidRDefault="008F47AB" w:rsidP="008F47AB">
            <w:pPr>
              <w:rPr>
                <w:sz w:val="18"/>
                <w:szCs w:val="18"/>
              </w:rPr>
            </w:pPr>
          </w:p>
        </w:tc>
      </w:tr>
      <w:tr w:rsidR="001355F1" w:rsidRPr="007231F7" w14:paraId="39D03958" w14:textId="77777777" w:rsidTr="006266AF">
        <w:trPr>
          <w:cantSplit/>
          <w:trHeight w:val="389"/>
        </w:trPr>
        <w:tc>
          <w:tcPr>
            <w:tcW w:w="5000" w:type="pct"/>
            <w:gridSpan w:val="5"/>
            <w:shd w:val="clear" w:color="auto" w:fill="BFBFBF" w:themeFill="background1" w:themeFillShade="BF"/>
            <w:vAlign w:val="center"/>
          </w:tcPr>
          <w:p w14:paraId="4A304B94" w14:textId="21399580" w:rsidR="001355F1" w:rsidRPr="007231F7" w:rsidRDefault="001355F1" w:rsidP="006266A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Additional Comments</w:t>
            </w:r>
          </w:p>
        </w:tc>
      </w:tr>
      <w:tr w:rsidR="001355F1" w:rsidRPr="007231F7" w14:paraId="747234EC" w14:textId="77777777" w:rsidTr="006266AF">
        <w:trPr>
          <w:cantSplit/>
          <w:trHeight w:val="389"/>
        </w:trPr>
        <w:tc>
          <w:tcPr>
            <w:tcW w:w="5000" w:type="pct"/>
            <w:gridSpan w:val="5"/>
            <w:vAlign w:val="center"/>
          </w:tcPr>
          <w:p w14:paraId="3572EAA3" w14:textId="1C06AA7E" w:rsidR="001355F1" w:rsidRDefault="00D32BD9" w:rsidP="00704695">
            <w:pPr>
              <w:pStyle w:val="BodyText"/>
              <w:numPr>
                <w:ilvl w:val="0"/>
                <w:numId w:val="7"/>
              </w:numPr>
              <w:spacing w:after="6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The flow in the overbanks is not connected to the main channel.  Please verify the topo in the overbank areas </w:t>
            </w:r>
            <w:r w:rsidR="00BE69B9">
              <w:rPr>
                <w:sz w:val="18"/>
                <w:szCs w:val="18"/>
              </w:rPr>
              <w:t>along the</w:t>
            </w:r>
            <w:r>
              <w:rPr>
                <w:sz w:val="18"/>
                <w:szCs w:val="18"/>
              </w:rPr>
              <w:t xml:space="preserve"> channel.</w:t>
            </w:r>
          </w:p>
          <w:p w14:paraId="0434B0E0" w14:textId="2DF26800" w:rsidR="00D32BD9" w:rsidRPr="006B58B9" w:rsidRDefault="008856F1" w:rsidP="008856F1">
            <w:pPr>
              <w:pStyle w:val="BodyText"/>
              <w:spacing w:after="60"/>
              <w:jc w:val="center"/>
              <w:rPr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478CA297" wp14:editId="02AFE991">
                  <wp:extent cx="5387471" cy="1476375"/>
                  <wp:effectExtent l="0" t="0" r="381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/>
                          <a:srcRect t="13481" b="9676"/>
                          <a:stretch/>
                        </pic:blipFill>
                        <pic:spPr bwMode="auto">
                          <a:xfrm>
                            <a:off x="0" y="0"/>
                            <a:ext cx="5494109" cy="15055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E074ED" w14:textId="77777777" w:rsidR="00E95D4E" w:rsidRPr="00AD318F" w:rsidRDefault="00E95D4E" w:rsidP="008856F1">
      <w:pPr>
        <w:spacing w:after="0" w:line="240" w:lineRule="auto"/>
        <w:rPr>
          <w:sz w:val="2"/>
          <w:szCs w:val="2"/>
        </w:rPr>
      </w:pPr>
    </w:p>
    <w:sectPr w:rsidR="00E95D4E" w:rsidRPr="00AD318F" w:rsidSect="0055597A">
      <w:headerReference w:type="default" r:id="rId20"/>
      <w:footerReference w:type="default" r:id="rId21"/>
      <w:pgSz w:w="12240" w:h="15840"/>
      <w:pgMar w:top="1440" w:right="1440" w:bottom="1440" w:left="1440" w:header="630" w:footer="43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27980E" w14:textId="77777777" w:rsidR="0055597A" w:rsidRDefault="0055597A" w:rsidP="007A3CC9">
      <w:pPr>
        <w:spacing w:after="0" w:line="240" w:lineRule="auto"/>
      </w:pPr>
      <w:r>
        <w:separator/>
      </w:r>
    </w:p>
  </w:endnote>
  <w:endnote w:type="continuationSeparator" w:id="0">
    <w:p w14:paraId="7106132B" w14:textId="77777777" w:rsidR="0055597A" w:rsidRDefault="0055597A" w:rsidP="007A3C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S UI 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362EF1" w14:textId="7ACDD323" w:rsidR="008117D3" w:rsidRPr="008117D3" w:rsidRDefault="00726843">
    <w:pPr>
      <w:pStyle w:val="Footer"/>
      <w:rPr>
        <w:sz w:val="16"/>
        <w:szCs w:val="16"/>
        <w:u w:val="single"/>
      </w:rPr>
    </w:pPr>
    <w:r w:rsidRPr="00726843">
      <w:rPr>
        <w:sz w:val="16"/>
        <w:szCs w:val="16"/>
        <w:u w:val="single"/>
      </w:rPr>
      <w:t>Running Water Draw Watershed</w:t>
    </w:r>
    <w:r w:rsidRPr="00726843">
      <w:rPr>
        <w:sz w:val="16"/>
        <w:szCs w:val="16"/>
      </w:rPr>
      <w:tab/>
    </w:r>
    <w:r w:rsidRPr="00726843">
      <w:rPr>
        <w:sz w:val="16"/>
        <w:szCs w:val="16"/>
      </w:rPr>
      <w:tab/>
    </w:r>
  </w:p>
  <w:p w14:paraId="75B3D626" w14:textId="32EB165F" w:rsidR="00687330" w:rsidRPr="00687330" w:rsidRDefault="00DD3F10">
    <w:pPr>
      <w:pStyle w:val="Footer"/>
      <w:rPr>
        <w:sz w:val="16"/>
        <w:szCs w:val="16"/>
      </w:rPr>
    </w:pPr>
    <w:r>
      <w:rPr>
        <w:sz w:val="16"/>
        <w:szCs w:val="16"/>
        <w:u w:val="single"/>
      </w:rPr>
      <w:t>H</w:t>
    </w:r>
    <w:r w:rsidRPr="00DD3F10">
      <w:rPr>
        <w:sz w:val="16"/>
        <w:szCs w:val="16"/>
        <w:u w:val="single"/>
      </w:rPr>
      <w:t>UC12050005</w:t>
    </w:r>
    <w:r w:rsidR="008117D3" w:rsidRPr="008117D3">
      <w:rPr>
        <w:sz w:val="16"/>
        <w:szCs w:val="16"/>
      </w:rPr>
      <w:ptab w:relativeTo="margin" w:alignment="center" w:leader="none"/>
    </w:r>
    <w:r w:rsidR="008117D3" w:rsidRPr="008117D3">
      <w:rPr>
        <w:sz w:val="16"/>
        <w:szCs w:val="16"/>
      </w:rPr>
      <w:t xml:space="preserve">Page </w:t>
    </w:r>
    <w:r w:rsidR="008117D3" w:rsidRPr="008117D3">
      <w:rPr>
        <w:b/>
        <w:sz w:val="16"/>
        <w:szCs w:val="16"/>
      </w:rPr>
      <w:fldChar w:fldCharType="begin"/>
    </w:r>
    <w:r w:rsidR="008117D3" w:rsidRPr="008117D3">
      <w:rPr>
        <w:b/>
        <w:sz w:val="16"/>
        <w:szCs w:val="16"/>
      </w:rPr>
      <w:instrText xml:space="preserve"> PAGE  \* Arabic  \* MERGEFORMAT </w:instrText>
    </w:r>
    <w:r w:rsidR="008117D3" w:rsidRPr="008117D3">
      <w:rPr>
        <w:b/>
        <w:sz w:val="16"/>
        <w:szCs w:val="16"/>
      </w:rPr>
      <w:fldChar w:fldCharType="separate"/>
    </w:r>
    <w:r w:rsidR="003119DE">
      <w:rPr>
        <w:b/>
        <w:noProof/>
        <w:sz w:val="16"/>
        <w:szCs w:val="16"/>
      </w:rPr>
      <w:t>1</w:t>
    </w:r>
    <w:r w:rsidR="008117D3" w:rsidRPr="008117D3">
      <w:rPr>
        <w:b/>
        <w:sz w:val="16"/>
        <w:szCs w:val="16"/>
      </w:rPr>
      <w:fldChar w:fldCharType="end"/>
    </w:r>
    <w:r w:rsidR="008117D3" w:rsidRPr="008117D3">
      <w:rPr>
        <w:sz w:val="16"/>
        <w:szCs w:val="16"/>
      </w:rPr>
      <w:t xml:space="preserve"> of </w:t>
    </w:r>
    <w:r w:rsidR="008117D3" w:rsidRPr="008117D3">
      <w:rPr>
        <w:b/>
        <w:sz w:val="16"/>
        <w:szCs w:val="16"/>
      </w:rPr>
      <w:fldChar w:fldCharType="begin"/>
    </w:r>
    <w:r w:rsidR="008117D3" w:rsidRPr="008117D3">
      <w:rPr>
        <w:b/>
        <w:sz w:val="16"/>
        <w:szCs w:val="16"/>
      </w:rPr>
      <w:instrText xml:space="preserve"> NUMPAGES  \* Arabic  \* MERGEFORMAT </w:instrText>
    </w:r>
    <w:r w:rsidR="008117D3" w:rsidRPr="008117D3">
      <w:rPr>
        <w:b/>
        <w:sz w:val="16"/>
        <w:szCs w:val="16"/>
      </w:rPr>
      <w:fldChar w:fldCharType="separate"/>
    </w:r>
    <w:r w:rsidR="003119DE">
      <w:rPr>
        <w:b/>
        <w:noProof/>
        <w:sz w:val="16"/>
        <w:szCs w:val="16"/>
      </w:rPr>
      <w:t>2</w:t>
    </w:r>
    <w:r w:rsidR="008117D3" w:rsidRPr="008117D3">
      <w:rPr>
        <w:b/>
        <w:sz w:val="16"/>
        <w:szCs w:val="16"/>
      </w:rPr>
      <w:fldChar w:fldCharType="end"/>
    </w:r>
    <w:r w:rsidR="008117D3" w:rsidRPr="008117D3">
      <w:rPr>
        <w:sz w:val="16"/>
        <w:szCs w:val="16"/>
      </w:rPr>
      <w:ptab w:relativeTo="margin" w:alignment="right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A4DDA1" w14:textId="77777777" w:rsidR="0055597A" w:rsidRDefault="0055597A" w:rsidP="007A3CC9">
      <w:pPr>
        <w:spacing w:after="0" w:line="240" w:lineRule="auto"/>
      </w:pPr>
      <w:r>
        <w:separator/>
      </w:r>
    </w:p>
  </w:footnote>
  <w:footnote w:type="continuationSeparator" w:id="0">
    <w:p w14:paraId="728EB909" w14:textId="77777777" w:rsidR="0055597A" w:rsidRDefault="0055597A" w:rsidP="007A3C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4AB892" w14:textId="515F0735" w:rsidR="007A3CC9" w:rsidRDefault="00843E6E" w:rsidP="007A3CC9">
    <w:pPr>
      <w:jc w:val="center"/>
      <w:rPr>
        <w:b/>
        <w:sz w:val="36"/>
        <w:szCs w:val="36"/>
      </w:rPr>
    </w:pPr>
    <w:r w:rsidRPr="00BA13B0">
      <w:rPr>
        <w:noProof/>
      </w:rPr>
      <w:drawing>
        <wp:anchor distT="0" distB="0" distL="114300" distR="114300" simplePos="0" relativeHeight="251658240" behindDoc="0" locked="0" layoutInCell="1" allowOverlap="1" wp14:anchorId="23350CD8" wp14:editId="7CFEF63D">
          <wp:simplePos x="0" y="0"/>
          <wp:positionH relativeFrom="column">
            <wp:posOffset>5141976</wp:posOffset>
          </wp:positionH>
          <wp:positionV relativeFrom="paragraph">
            <wp:posOffset>-78334</wp:posOffset>
          </wp:positionV>
          <wp:extent cx="1228953" cy="391806"/>
          <wp:effectExtent l="0" t="0" r="9525" b="8255"/>
          <wp:wrapNone/>
          <wp:docPr id="11" name="Picture 11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Picture 11" descr="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8953" cy="39180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B049B">
      <w:rPr>
        <w:b/>
        <w:sz w:val="36"/>
        <w:szCs w:val="36"/>
      </w:rPr>
      <w:t>H&amp;H</w:t>
    </w:r>
    <w:r w:rsidR="00726843" w:rsidRPr="00726843">
      <w:rPr>
        <w:b/>
        <w:sz w:val="36"/>
        <w:szCs w:val="36"/>
      </w:rPr>
      <w:t xml:space="preserve"> QA/QC</w:t>
    </w:r>
    <w:r w:rsidR="007A3CC9" w:rsidRPr="00B40960">
      <w:rPr>
        <w:b/>
        <w:sz w:val="36"/>
        <w:szCs w:val="36"/>
      </w:rPr>
      <w:t xml:space="preserve"> </w:t>
    </w:r>
    <w:r w:rsidR="007A3CC9" w:rsidRPr="005758CB">
      <w:rPr>
        <w:b/>
        <w:sz w:val="36"/>
        <w:szCs w:val="36"/>
        <w:u w:val="single"/>
      </w:rPr>
      <w:t>Checklist</w:t>
    </w:r>
  </w:p>
  <w:tbl>
    <w:tblPr>
      <w:tblStyle w:val="TableGrid"/>
      <w:tblW w:w="5000" w:type="pct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76"/>
      <w:gridCol w:w="1234"/>
      <w:gridCol w:w="494"/>
      <w:gridCol w:w="1234"/>
      <w:gridCol w:w="494"/>
      <w:gridCol w:w="1234"/>
      <w:gridCol w:w="494"/>
      <w:gridCol w:w="1234"/>
      <w:gridCol w:w="1234"/>
      <w:gridCol w:w="1232"/>
    </w:tblGrid>
    <w:tr w:rsidR="00DD3F10" w14:paraId="56DAC2F8" w14:textId="25DE3E82" w:rsidTr="00DD3F10">
      <w:trPr>
        <w:jc w:val="center"/>
      </w:trPr>
      <w:tc>
        <w:tcPr>
          <w:tcW w:w="255" w:type="pct"/>
          <w:vAlign w:val="center"/>
        </w:tcPr>
        <w:sdt>
          <w:sdtPr>
            <w:rPr>
              <w:szCs w:val="24"/>
            </w:rPr>
            <w:id w:val="176579855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p w14:paraId="289783AB" w14:textId="1A002DFA" w:rsidR="00DD3F10" w:rsidRPr="00665900" w:rsidRDefault="00AD312A" w:rsidP="00DD3F10">
              <w:pPr>
                <w:jc w:val="center"/>
                <w:rPr>
                  <w:szCs w:val="24"/>
                </w:rPr>
              </w:pPr>
              <w:r>
                <w:rPr>
                  <w:rFonts w:ascii="MS Gothic" w:eastAsia="MS Gothic" w:hAnsi="MS Gothic" w:hint="eastAsia"/>
                  <w:szCs w:val="24"/>
                </w:rPr>
                <w:t>☐</w:t>
              </w:r>
            </w:p>
          </w:sdtContent>
        </w:sdt>
      </w:tc>
      <w:tc>
        <w:tcPr>
          <w:tcW w:w="659" w:type="pct"/>
          <w:vAlign w:val="center"/>
        </w:tcPr>
        <w:p w14:paraId="57A30DAA" w14:textId="2190A007" w:rsidR="00DD3F10" w:rsidRPr="00665900" w:rsidRDefault="00DD3F10" w:rsidP="00DD3F10">
          <w:pPr>
            <w:jc w:val="center"/>
            <w:rPr>
              <w:sz w:val="16"/>
              <w:szCs w:val="16"/>
            </w:rPr>
          </w:pPr>
          <w:r>
            <w:rPr>
              <w:sz w:val="16"/>
              <w:szCs w:val="16"/>
            </w:rPr>
            <w:t>Terrain</w:t>
          </w:r>
        </w:p>
      </w:tc>
      <w:tc>
        <w:tcPr>
          <w:tcW w:w="264" w:type="pct"/>
          <w:vAlign w:val="center"/>
        </w:tcPr>
        <w:sdt>
          <w:sdtPr>
            <w:rPr>
              <w:szCs w:val="24"/>
            </w:rPr>
            <w:id w:val="2087345058"/>
            <w14:checkbox>
              <w14:checked w14:val="1"/>
              <w14:checkedState w14:val="2612" w14:font="MS Gothic"/>
              <w14:uncheckedState w14:val="2610" w14:font="MS Gothic"/>
            </w14:checkbox>
          </w:sdtPr>
          <w:sdtContent>
            <w:p w14:paraId="255004BB" w14:textId="32C15692" w:rsidR="00DD3F10" w:rsidRPr="00665900" w:rsidRDefault="00BB049B" w:rsidP="00DD3F10">
              <w:pPr>
                <w:jc w:val="center"/>
                <w:rPr>
                  <w:szCs w:val="24"/>
                </w:rPr>
              </w:pPr>
              <w:r>
                <w:rPr>
                  <w:rFonts w:ascii="MS Gothic" w:eastAsia="MS Gothic" w:hAnsi="MS Gothic" w:hint="eastAsia"/>
                  <w:szCs w:val="24"/>
                </w:rPr>
                <w:t>☒</w:t>
              </w:r>
            </w:p>
          </w:sdtContent>
        </w:sdt>
      </w:tc>
      <w:tc>
        <w:tcPr>
          <w:tcW w:w="659" w:type="pct"/>
          <w:vAlign w:val="center"/>
        </w:tcPr>
        <w:p w14:paraId="09D248D6" w14:textId="21AB768B" w:rsidR="00DD3F10" w:rsidRPr="00665900" w:rsidRDefault="00DD3F10" w:rsidP="00DD3F10">
          <w:pPr>
            <w:jc w:val="center"/>
            <w:rPr>
              <w:sz w:val="16"/>
              <w:szCs w:val="16"/>
            </w:rPr>
          </w:pPr>
          <w:r>
            <w:rPr>
              <w:sz w:val="16"/>
              <w:szCs w:val="16"/>
            </w:rPr>
            <w:t>H&amp;H</w:t>
          </w:r>
        </w:p>
      </w:tc>
      <w:tc>
        <w:tcPr>
          <w:tcW w:w="264" w:type="pct"/>
          <w:vAlign w:val="center"/>
        </w:tcPr>
        <w:sdt>
          <w:sdtPr>
            <w:rPr>
              <w:szCs w:val="24"/>
            </w:rPr>
            <w:id w:val="-115599186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p w14:paraId="6340F77B" w14:textId="77777777" w:rsidR="00DD3F10" w:rsidRPr="00665900" w:rsidRDefault="00DD3F10" w:rsidP="00DD3F10">
              <w:pPr>
                <w:jc w:val="center"/>
                <w:rPr>
                  <w:szCs w:val="24"/>
                </w:rPr>
              </w:pPr>
              <w:r>
                <w:rPr>
                  <w:rFonts w:ascii="MS Gothic" w:eastAsia="MS Gothic" w:hAnsi="MS Gothic" w:hint="eastAsia"/>
                  <w:szCs w:val="24"/>
                </w:rPr>
                <w:t>☐</w:t>
              </w:r>
            </w:p>
          </w:sdtContent>
        </w:sdt>
      </w:tc>
      <w:tc>
        <w:tcPr>
          <w:tcW w:w="659" w:type="pct"/>
          <w:vAlign w:val="center"/>
        </w:tcPr>
        <w:p w14:paraId="4E631D4C" w14:textId="21A2F7E4" w:rsidR="00DD3F10" w:rsidRPr="00665900" w:rsidRDefault="00DD3F10" w:rsidP="00DD3F10">
          <w:pPr>
            <w:jc w:val="center"/>
            <w:rPr>
              <w:sz w:val="16"/>
              <w:szCs w:val="16"/>
            </w:rPr>
          </w:pPr>
          <w:r>
            <w:rPr>
              <w:sz w:val="16"/>
              <w:szCs w:val="16"/>
            </w:rPr>
            <w:t>Mapping</w:t>
          </w:r>
        </w:p>
      </w:tc>
      <w:tc>
        <w:tcPr>
          <w:tcW w:w="264" w:type="pct"/>
          <w:vAlign w:val="center"/>
        </w:tcPr>
        <w:sdt>
          <w:sdtPr>
            <w:rPr>
              <w:szCs w:val="24"/>
            </w:rPr>
            <w:id w:val="130072857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p w14:paraId="4B67D0DD" w14:textId="07B0E2BB" w:rsidR="00DD3F10" w:rsidRPr="00665900" w:rsidRDefault="00DD3F10" w:rsidP="00DD3F10">
              <w:pPr>
                <w:jc w:val="center"/>
                <w:rPr>
                  <w:szCs w:val="24"/>
                </w:rPr>
              </w:pPr>
              <w:r>
                <w:rPr>
                  <w:rFonts w:ascii="MS Gothic" w:eastAsia="MS Gothic" w:hAnsi="MS Gothic" w:hint="eastAsia"/>
                  <w:szCs w:val="24"/>
                </w:rPr>
                <w:t>☐</w:t>
              </w:r>
            </w:p>
          </w:sdtContent>
        </w:sdt>
      </w:tc>
      <w:tc>
        <w:tcPr>
          <w:tcW w:w="659" w:type="pct"/>
          <w:vAlign w:val="center"/>
        </w:tcPr>
        <w:p w14:paraId="68C48979" w14:textId="7E3BCE48" w:rsidR="00DD3F10" w:rsidRPr="00665900" w:rsidRDefault="00DD3F10" w:rsidP="00DD3F10">
          <w:pPr>
            <w:jc w:val="center"/>
            <w:rPr>
              <w:sz w:val="16"/>
              <w:szCs w:val="16"/>
            </w:rPr>
          </w:pPr>
          <w:proofErr w:type="spellStart"/>
          <w:r>
            <w:rPr>
              <w:sz w:val="16"/>
              <w:szCs w:val="16"/>
            </w:rPr>
            <w:t>Hazus</w:t>
          </w:r>
          <w:proofErr w:type="spellEnd"/>
        </w:p>
      </w:tc>
      <w:tc>
        <w:tcPr>
          <w:tcW w:w="659" w:type="pct"/>
          <w:vAlign w:val="center"/>
        </w:tcPr>
        <w:sdt>
          <w:sdtPr>
            <w:rPr>
              <w:szCs w:val="24"/>
            </w:rPr>
            <w:id w:val="-46010578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p w14:paraId="5A10B693" w14:textId="55E523E5" w:rsidR="00DD3F10" w:rsidRPr="00665900" w:rsidRDefault="00BB049B" w:rsidP="00DD3F10">
              <w:pPr>
                <w:jc w:val="center"/>
                <w:rPr>
                  <w:sz w:val="16"/>
                  <w:szCs w:val="16"/>
                </w:rPr>
              </w:pPr>
              <w:r>
                <w:rPr>
                  <w:rFonts w:ascii="MS Gothic" w:eastAsia="MS Gothic" w:hAnsi="MS Gothic" w:hint="eastAsia"/>
                  <w:szCs w:val="24"/>
                </w:rPr>
                <w:t>☐</w:t>
              </w:r>
            </w:p>
          </w:sdtContent>
        </w:sdt>
      </w:tc>
      <w:tc>
        <w:tcPr>
          <w:tcW w:w="659" w:type="pct"/>
          <w:vAlign w:val="center"/>
        </w:tcPr>
        <w:p w14:paraId="4E390BD4" w14:textId="31089DCE" w:rsidR="00DD3F10" w:rsidRPr="00665900" w:rsidRDefault="00DD3F10" w:rsidP="00DD3F10">
          <w:pPr>
            <w:jc w:val="center"/>
            <w:rPr>
              <w:sz w:val="16"/>
              <w:szCs w:val="16"/>
            </w:rPr>
          </w:pPr>
          <w:r>
            <w:rPr>
              <w:sz w:val="16"/>
              <w:szCs w:val="16"/>
            </w:rPr>
            <w:t>CNMS</w:t>
          </w:r>
        </w:p>
      </w:tc>
    </w:tr>
  </w:tbl>
  <w:p w14:paraId="21768008" w14:textId="77777777" w:rsidR="007A3CC9" w:rsidRDefault="007A3CC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E7740"/>
    <w:multiLevelType w:val="hybridMultilevel"/>
    <w:tmpl w:val="57C0D3BE"/>
    <w:lvl w:ilvl="0" w:tplc="95D6DD9C">
      <w:numFmt w:val="bullet"/>
      <w:lvlText w:val="☐"/>
      <w:lvlJc w:val="left"/>
      <w:pPr>
        <w:ind w:left="1420" w:hanging="360"/>
      </w:pPr>
      <w:rPr>
        <w:rFonts w:ascii="MS UI Gothic" w:eastAsia="MS UI Gothic" w:hAnsi="MS UI Gothic" w:cs="MS UI Gothic" w:hint="default"/>
        <w:b w:val="0"/>
        <w:bCs w:val="0"/>
        <w:i w:val="0"/>
        <w:iCs w:val="0"/>
        <w:w w:val="138"/>
        <w:sz w:val="16"/>
        <w:szCs w:val="16"/>
      </w:rPr>
    </w:lvl>
    <w:lvl w:ilvl="1" w:tplc="227682FC">
      <w:numFmt w:val="bullet"/>
      <w:lvlText w:val="•"/>
      <w:lvlJc w:val="left"/>
      <w:pPr>
        <w:ind w:left="2332" w:hanging="360"/>
      </w:pPr>
      <w:rPr>
        <w:rFonts w:hint="default"/>
      </w:rPr>
    </w:lvl>
    <w:lvl w:ilvl="2" w:tplc="88FA6F4C">
      <w:numFmt w:val="bullet"/>
      <w:lvlText w:val="•"/>
      <w:lvlJc w:val="left"/>
      <w:pPr>
        <w:ind w:left="3244" w:hanging="360"/>
      </w:pPr>
      <w:rPr>
        <w:rFonts w:hint="default"/>
      </w:rPr>
    </w:lvl>
    <w:lvl w:ilvl="3" w:tplc="3086E2F0">
      <w:numFmt w:val="bullet"/>
      <w:lvlText w:val="•"/>
      <w:lvlJc w:val="left"/>
      <w:pPr>
        <w:ind w:left="4156" w:hanging="360"/>
      </w:pPr>
      <w:rPr>
        <w:rFonts w:hint="default"/>
      </w:rPr>
    </w:lvl>
    <w:lvl w:ilvl="4" w:tplc="B62652DA">
      <w:numFmt w:val="bullet"/>
      <w:lvlText w:val="•"/>
      <w:lvlJc w:val="left"/>
      <w:pPr>
        <w:ind w:left="5068" w:hanging="360"/>
      </w:pPr>
      <w:rPr>
        <w:rFonts w:hint="default"/>
      </w:rPr>
    </w:lvl>
    <w:lvl w:ilvl="5" w:tplc="024A2026">
      <w:numFmt w:val="bullet"/>
      <w:lvlText w:val="•"/>
      <w:lvlJc w:val="left"/>
      <w:pPr>
        <w:ind w:left="5980" w:hanging="360"/>
      </w:pPr>
      <w:rPr>
        <w:rFonts w:hint="default"/>
      </w:rPr>
    </w:lvl>
    <w:lvl w:ilvl="6" w:tplc="BEAA3848">
      <w:numFmt w:val="bullet"/>
      <w:lvlText w:val="•"/>
      <w:lvlJc w:val="left"/>
      <w:pPr>
        <w:ind w:left="6892" w:hanging="360"/>
      </w:pPr>
      <w:rPr>
        <w:rFonts w:hint="default"/>
      </w:rPr>
    </w:lvl>
    <w:lvl w:ilvl="7" w:tplc="861C4678">
      <w:numFmt w:val="bullet"/>
      <w:lvlText w:val="•"/>
      <w:lvlJc w:val="left"/>
      <w:pPr>
        <w:ind w:left="7804" w:hanging="360"/>
      </w:pPr>
      <w:rPr>
        <w:rFonts w:hint="default"/>
      </w:rPr>
    </w:lvl>
    <w:lvl w:ilvl="8" w:tplc="B5B8E62C">
      <w:numFmt w:val="bullet"/>
      <w:lvlText w:val="•"/>
      <w:lvlJc w:val="left"/>
      <w:pPr>
        <w:ind w:left="8716" w:hanging="360"/>
      </w:pPr>
      <w:rPr>
        <w:rFonts w:hint="default"/>
      </w:rPr>
    </w:lvl>
  </w:abstractNum>
  <w:abstractNum w:abstractNumId="1" w15:restartNumberingAfterBreak="0">
    <w:nsid w:val="037D712B"/>
    <w:multiLevelType w:val="multilevel"/>
    <w:tmpl w:val="04090027"/>
    <w:lvl w:ilvl="0">
      <w:start w:val="1"/>
      <w:numFmt w:val="upperRoman"/>
      <w:pStyle w:val="Heading1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upperLetter"/>
      <w:pStyle w:val="Heading2"/>
      <w:lvlText w:val="%2."/>
      <w:lvlJc w:val="left"/>
      <w:pPr>
        <w:ind w:left="720" w:firstLine="0"/>
      </w:pPr>
      <w:rPr>
        <w:rFonts w:hint="default"/>
      </w:rPr>
    </w:lvl>
    <w:lvl w:ilvl="2">
      <w:start w:val="1"/>
      <w:numFmt w:val="decimal"/>
      <w:pStyle w:val="Heading3"/>
      <w:lvlText w:val="%3."/>
      <w:lvlJc w:val="left"/>
      <w:pPr>
        <w:ind w:left="1440" w:firstLine="0"/>
      </w:pPr>
      <w:rPr>
        <w:rFonts w:hint="default"/>
      </w:rPr>
    </w:lvl>
    <w:lvl w:ilvl="3">
      <w:start w:val="1"/>
      <w:numFmt w:val="lowerLetter"/>
      <w:pStyle w:val="Heading4"/>
      <w:lvlText w:val="%4)"/>
      <w:lvlJc w:val="left"/>
      <w:pPr>
        <w:ind w:left="2160" w:firstLine="0"/>
      </w:pPr>
      <w:rPr>
        <w:rFonts w:hint="default"/>
      </w:rPr>
    </w:lvl>
    <w:lvl w:ilvl="4">
      <w:start w:val="1"/>
      <w:numFmt w:val="decimal"/>
      <w:pStyle w:val="Heading5"/>
      <w:lvlText w:val="(%5)"/>
      <w:lvlJc w:val="left"/>
      <w:pPr>
        <w:ind w:left="2880" w:firstLine="0"/>
      </w:pPr>
      <w:rPr>
        <w:rFonts w:hint="default"/>
      </w:rPr>
    </w:lvl>
    <w:lvl w:ilvl="5">
      <w:start w:val="1"/>
      <w:numFmt w:val="lowerLetter"/>
      <w:pStyle w:val="Heading6"/>
      <w:lvlText w:val="(%6)"/>
      <w:lvlJc w:val="left"/>
      <w:pPr>
        <w:ind w:left="3600" w:firstLine="0"/>
      </w:pPr>
      <w:rPr>
        <w:rFonts w:hint="default"/>
      </w:rPr>
    </w:lvl>
    <w:lvl w:ilvl="6">
      <w:start w:val="1"/>
      <w:numFmt w:val="lowerRoman"/>
      <w:pStyle w:val="Heading7"/>
      <w:lvlText w:val="(%7)"/>
      <w:lvlJc w:val="left"/>
      <w:pPr>
        <w:ind w:left="4320" w:firstLine="0"/>
      </w:pPr>
      <w:rPr>
        <w:rFonts w:hint="default"/>
      </w:rPr>
    </w:lvl>
    <w:lvl w:ilvl="7">
      <w:start w:val="1"/>
      <w:numFmt w:val="lowerLetter"/>
      <w:pStyle w:val="Heading8"/>
      <w:lvlText w:val="(%8)"/>
      <w:lvlJc w:val="left"/>
      <w:pPr>
        <w:ind w:left="5040" w:firstLine="0"/>
      </w:pPr>
      <w:rPr>
        <w:rFonts w:hint="default"/>
      </w:rPr>
    </w:lvl>
    <w:lvl w:ilvl="8">
      <w:start w:val="1"/>
      <w:numFmt w:val="lowerRoman"/>
      <w:pStyle w:val="Heading9"/>
      <w:lvlText w:val="(%9)"/>
      <w:lvlJc w:val="left"/>
      <w:pPr>
        <w:ind w:left="5760" w:firstLine="0"/>
      </w:pPr>
      <w:rPr>
        <w:rFonts w:hint="default"/>
      </w:rPr>
    </w:lvl>
  </w:abstractNum>
  <w:abstractNum w:abstractNumId="2" w15:restartNumberingAfterBreak="0">
    <w:nsid w:val="039763F4"/>
    <w:multiLevelType w:val="hybridMultilevel"/>
    <w:tmpl w:val="B3B843F4"/>
    <w:lvl w:ilvl="0" w:tplc="45BCAF84">
      <w:numFmt w:val="bullet"/>
      <w:lvlText w:val="☐"/>
      <w:lvlJc w:val="left"/>
      <w:pPr>
        <w:ind w:left="139" w:hanging="360"/>
      </w:pPr>
      <w:rPr>
        <w:rFonts w:ascii="MS UI Gothic" w:eastAsia="MS UI Gothic" w:hAnsi="MS UI Gothic" w:cs="MS UI Gothic" w:hint="default"/>
        <w:b w:val="0"/>
        <w:bCs w:val="0"/>
        <w:i w:val="0"/>
        <w:iCs w:val="0"/>
        <w:w w:val="138"/>
        <w:sz w:val="16"/>
        <w:szCs w:val="16"/>
      </w:rPr>
    </w:lvl>
    <w:lvl w:ilvl="1" w:tplc="FBB635A8">
      <w:numFmt w:val="bullet"/>
      <w:lvlText w:val="•"/>
      <w:lvlJc w:val="left"/>
      <w:pPr>
        <w:ind w:left="1090" w:hanging="360"/>
      </w:pPr>
      <w:rPr>
        <w:rFonts w:hint="default"/>
      </w:rPr>
    </w:lvl>
    <w:lvl w:ilvl="2" w:tplc="C77680FC">
      <w:numFmt w:val="bullet"/>
      <w:lvlText w:val="•"/>
      <w:lvlJc w:val="left"/>
      <w:pPr>
        <w:ind w:left="2040" w:hanging="360"/>
      </w:pPr>
      <w:rPr>
        <w:rFonts w:hint="default"/>
      </w:rPr>
    </w:lvl>
    <w:lvl w:ilvl="3" w:tplc="BA0CF1DE">
      <w:numFmt w:val="bullet"/>
      <w:lvlText w:val="•"/>
      <w:lvlJc w:val="left"/>
      <w:pPr>
        <w:ind w:left="2990" w:hanging="360"/>
      </w:pPr>
      <w:rPr>
        <w:rFonts w:hint="default"/>
      </w:rPr>
    </w:lvl>
    <w:lvl w:ilvl="4" w:tplc="98240BEC">
      <w:numFmt w:val="bullet"/>
      <w:lvlText w:val="•"/>
      <w:lvlJc w:val="left"/>
      <w:pPr>
        <w:ind w:left="3940" w:hanging="360"/>
      </w:pPr>
      <w:rPr>
        <w:rFonts w:hint="default"/>
      </w:rPr>
    </w:lvl>
    <w:lvl w:ilvl="5" w:tplc="DEE0BA0E">
      <w:numFmt w:val="bullet"/>
      <w:lvlText w:val="•"/>
      <w:lvlJc w:val="left"/>
      <w:pPr>
        <w:ind w:left="4890" w:hanging="360"/>
      </w:pPr>
      <w:rPr>
        <w:rFonts w:hint="default"/>
      </w:rPr>
    </w:lvl>
    <w:lvl w:ilvl="6" w:tplc="4CCC9CB2">
      <w:numFmt w:val="bullet"/>
      <w:lvlText w:val="•"/>
      <w:lvlJc w:val="left"/>
      <w:pPr>
        <w:ind w:left="5840" w:hanging="360"/>
      </w:pPr>
      <w:rPr>
        <w:rFonts w:hint="default"/>
      </w:rPr>
    </w:lvl>
    <w:lvl w:ilvl="7" w:tplc="C6F8B02E">
      <w:numFmt w:val="bullet"/>
      <w:lvlText w:val="•"/>
      <w:lvlJc w:val="left"/>
      <w:pPr>
        <w:ind w:left="6790" w:hanging="360"/>
      </w:pPr>
      <w:rPr>
        <w:rFonts w:hint="default"/>
      </w:rPr>
    </w:lvl>
    <w:lvl w:ilvl="8" w:tplc="856C069C">
      <w:numFmt w:val="bullet"/>
      <w:lvlText w:val="•"/>
      <w:lvlJc w:val="left"/>
      <w:pPr>
        <w:ind w:left="7740" w:hanging="360"/>
      </w:pPr>
      <w:rPr>
        <w:rFonts w:hint="default"/>
      </w:rPr>
    </w:lvl>
  </w:abstractNum>
  <w:abstractNum w:abstractNumId="3" w15:restartNumberingAfterBreak="0">
    <w:nsid w:val="31D61B49"/>
    <w:multiLevelType w:val="multilevel"/>
    <w:tmpl w:val="16E6D4C6"/>
    <w:styleLink w:val="MultiLevelListDefault"/>
    <w:lvl w:ilvl="0">
      <w:start w:val="1"/>
      <w:numFmt w:val="upperRoman"/>
      <w:suff w:val="space"/>
      <w:lvlText w:val="%1."/>
      <w:lvlJc w:val="left"/>
      <w:pPr>
        <w:ind w:left="504" w:hanging="504"/>
      </w:pPr>
      <w:rPr>
        <w:rFonts w:ascii="Arial" w:hAnsi="Arial" w:hint="default"/>
        <w:sz w:val="24"/>
      </w:rPr>
    </w:lvl>
    <w:lvl w:ilvl="1">
      <w:start w:val="1"/>
      <w:numFmt w:val="upperLetter"/>
      <w:suff w:val="space"/>
      <w:lvlText w:val="%2."/>
      <w:lvlJc w:val="left"/>
      <w:pPr>
        <w:ind w:left="1008" w:hanging="504"/>
      </w:pPr>
      <w:rPr>
        <w:rFonts w:hint="default"/>
      </w:rPr>
    </w:lvl>
    <w:lvl w:ilvl="2">
      <w:start w:val="1"/>
      <w:numFmt w:val="decimal"/>
      <w:suff w:val="space"/>
      <w:lvlText w:val="%3."/>
      <w:lvlJc w:val="left"/>
      <w:pPr>
        <w:ind w:left="1512" w:hanging="504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2160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8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60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32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504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760" w:firstLine="0"/>
      </w:pPr>
      <w:rPr>
        <w:rFonts w:hint="default"/>
      </w:rPr>
    </w:lvl>
  </w:abstractNum>
  <w:abstractNum w:abstractNumId="4" w15:restartNumberingAfterBreak="0">
    <w:nsid w:val="65176CA6"/>
    <w:multiLevelType w:val="multilevel"/>
    <w:tmpl w:val="16E6D4C6"/>
    <w:numStyleLink w:val="MultiLevelListDefault"/>
  </w:abstractNum>
  <w:abstractNum w:abstractNumId="5" w15:restartNumberingAfterBreak="0">
    <w:nsid w:val="68D321F4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767717F2"/>
    <w:multiLevelType w:val="hybridMultilevel"/>
    <w:tmpl w:val="94FC17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61053829">
    <w:abstractNumId w:val="1"/>
  </w:num>
  <w:num w:numId="2" w16cid:durableId="707267331">
    <w:abstractNumId w:val="5"/>
  </w:num>
  <w:num w:numId="3" w16cid:durableId="365837461">
    <w:abstractNumId w:val="3"/>
  </w:num>
  <w:num w:numId="4" w16cid:durableId="1022708814">
    <w:abstractNumId w:val="4"/>
  </w:num>
  <w:num w:numId="5" w16cid:durableId="1520662732">
    <w:abstractNumId w:val="2"/>
  </w:num>
  <w:num w:numId="6" w16cid:durableId="670529725">
    <w:abstractNumId w:val="0"/>
  </w:num>
  <w:num w:numId="7" w16cid:durableId="34826061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4BE6"/>
    <w:rsid w:val="00023B29"/>
    <w:rsid w:val="000350E5"/>
    <w:rsid w:val="00040A00"/>
    <w:rsid w:val="0004379C"/>
    <w:rsid w:val="00043847"/>
    <w:rsid w:val="000479A9"/>
    <w:rsid w:val="00052967"/>
    <w:rsid w:val="000566ED"/>
    <w:rsid w:val="00056CD0"/>
    <w:rsid w:val="000662DF"/>
    <w:rsid w:val="000669A3"/>
    <w:rsid w:val="00075C39"/>
    <w:rsid w:val="00092C46"/>
    <w:rsid w:val="000B0162"/>
    <w:rsid w:val="000C6ADC"/>
    <w:rsid w:val="000E04BA"/>
    <w:rsid w:val="000E4579"/>
    <w:rsid w:val="000F1644"/>
    <w:rsid w:val="00100BDC"/>
    <w:rsid w:val="00101F3F"/>
    <w:rsid w:val="00111401"/>
    <w:rsid w:val="0011402F"/>
    <w:rsid w:val="00115550"/>
    <w:rsid w:val="00117AFE"/>
    <w:rsid w:val="00121EB6"/>
    <w:rsid w:val="00126798"/>
    <w:rsid w:val="00133080"/>
    <w:rsid w:val="001355F1"/>
    <w:rsid w:val="00166706"/>
    <w:rsid w:val="0018794C"/>
    <w:rsid w:val="001A6C4D"/>
    <w:rsid w:val="001B204F"/>
    <w:rsid w:val="001B20BC"/>
    <w:rsid w:val="001B54C7"/>
    <w:rsid w:val="001C00C2"/>
    <w:rsid w:val="001C0CA7"/>
    <w:rsid w:val="001C5584"/>
    <w:rsid w:val="001C64B7"/>
    <w:rsid w:val="001D00D7"/>
    <w:rsid w:val="001D1C4E"/>
    <w:rsid w:val="001E450A"/>
    <w:rsid w:val="001F1F42"/>
    <w:rsid w:val="002061C3"/>
    <w:rsid w:val="00230484"/>
    <w:rsid w:val="002703C5"/>
    <w:rsid w:val="00275C18"/>
    <w:rsid w:val="00277842"/>
    <w:rsid w:val="002924BA"/>
    <w:rsid w:val="002A2601"/>
    <w:rsid w:val="002A3AF8"/>
    <w:rsid w:val="002B2530"/>
    <w:rsid w:val="002B59C6"/>
    <w:rsid w:val="002C5A02"/>
    <w:rsid w:val="002D27AF"/>
    <w:rsid w:val="002D7DFD"/>
    <w:rsid w:val="002F05C0"/>
    <w:rsid w:val="002F3E7E"/>
    <w:rsid w:val="002F504D"/>
    <w:rsid w:val="002F72D7"/>
    <w:rsid w:val="003119DE"/>
    <w:rsid w:val="00316FDF"/>
    <w:rsid w:val="00326068"/>
    <w:rsid w:val="0033480F"/>
    <w:rsid w:val="003360DB"/>
    <w:rsid w:val="0035097F"/>
    <w:rsid w:val="003573EF"/>
    <w:rsid w:val="00357E5E"/>
    <w:rsid w:val="003649CD"/>
    <w:rsid w:val="003665CA"/>
    <w:rsid w:val="00376080"/>
    <w:rsid w:val="003837F6"/>
    <w:rsid w:val="00384A69"/>
    <w:rsid w:val="00386E0B"/>
    <w:rsid w:val="00390DED"/>
    <w:rsid w:val="003A1EBE"/>
    <w:rsid w:val="003A24CE"/>
    <w:rsid w:val="003A3E4A"/>
    <w:rsid w:val="003A7216"/>
    <w:rsid w:val="003C1D69"/>
    <w:rsid w:val="003D42AE"/>
    <w:rsid w:val="003D4526"/>
    <w:rsid w:val="003D56FB"/>
    <w:rsid w:val="00412367"/>
    <w:rsid w:val="00430DDC"/>
    <w:rsid w:val="00431B57"/>
    <w:rsid w:val="00440937"/>
    <w:rsid w:val="00454EF6"/>
    <w:rsid w:val="00460899"/>
    <w:rsid w:val="004616BE"/>
    <w:rsid w:val="00463EC5"/>
    <w:rsid w:val="00467084"/>
    <w:rsid w:val="00475A30"/>
    <w:rsid w:val="004821E2"/>
    <w:rsid w:val="004923F9"/>
    <w:rsid w:val="004A29B4"/>
    <w:rsid w:val="004B1194"/>
    <w:rsid w:val="004C2A1E"/>
    <w:rsid w:val="004C7DFE"/>
    <w:rsid w:val="004E0294"/>
    <w:rsid w:val="004E3636"/>
    <w:rsid w:val="004E584A"/>
    <w:rsid w:val="004E6609"/>
    <w:rsid w:val="004F20F8"/>
    <w:rsid w:val="004F4F49"/>
    <w:rsid w:val="004F53CA"/>
    <w:rsid w:val="00523AB7"/>
    <w:rsid w:val="00525713"/>
    <w:rsid w:val="00541FBC"/>
    <w:rsid w:val="005440A2"/>
    <w:rsid w:val="00544BB3"/>
    <w:rsid w:val="0055597A"/>
    <w:rsid w:val="00560172"/>
    <w:rsid w:val="00561185"/>
    <w:rsid w:val="005758CB"/>
    <w:rsid w:val="00576C46"/>
    <w:rsid w:val="00583627"/>
    <w:rsid w:val="00584DA5"/>
    <w:rsid w:val="00591428"/>
    <w:rsid w:val="0059194C"/>
    <w:rsid w:val="005B215A"/>
    <w:rsid w:val="005B49B5"/>
    <w:rsid w:val="005B7595"/>
    <w:rsid w:val="005C0949"/>
    <w:rsid w:val="005C50D7"/>
    <w:rsid w:val="005C5DB0"/>
    <w:rsid w:val="005D57AE"/>
    <w:rsid w:val="005E7B2E"/>
    <w:rsid w:val="005F7C52"/>
    <w:rsid w:val="006033EA"/>
    <w:rsid w:val="0060597B"/>
    <w:rsid w:val="00613D40"/>
    <w:rsid w:val="0061569E"/>
    <w:rsid w:val="006278AD"/>
    <w:rsid w:val="006316C9"/>
    <w:rsid w:val="006447F9"/>
    <w:rsid w:val="00661C40"/>
    <w:rsid w:val="00661CAE"/>
    <w:rsid w:val="00665900"/>
    <w:rsid w:val="00667FD1"/>
    <w:rsid w:val="0067152F"/>
    <w:rsid w:val="00686616"/>
    <w:rsid w:val="00687330"/>
    <w:rsid w:val="0069459D"/>
    <w:rsid w:val="006A502D"/>
    <w:rsid w:val="006B58B9"/>
    <w:rsid w:val="006B6B77"/>
    <w:rsid w:val="006C210B"/>
    <w:rsid w:val="006C5A77"/>
    <w:rsid w:val="006E3997"/>
    <w:rsid w:val="006F4D90"/>
    <w:rsid w:val="0070246A"/>
    <w:rsid w:val="00704695"/>
    <w:rsid w:val="007114D2"/>
    <w:rsid w:val="00714A2E"/>
    <w:rsid w:val="007231F7"/>
    <w:rsid w:val="00725678"/>
    <w:rsid w:val="00726843"/>
    <w:rsid w:val="00732D23"/>
    <w:rsid w:val="00735586"/>
    <w:rsid w:val="00740182"/>
    <w:rsid w:val="00740E2A"/>
    <w:rsid w:val="00742F83"/>
    <w:rsid w:val="00746031"/>
    <w:rsid w:val="00747E6E"/>
    <w:rsid w:val="00752019"/>
    <w:rsid w:val="007664F9"/>
    <w:rsid w:val="00775613"/>
    <w:rsid w:val="00783E8E"/>
    <w:rsid w:val="00795375"/>
    <w:rsid w:val="00796E48"/>
    <w:rsid w:val="007A26E8"/>
    <w:rsid w:val="007A3CC9"/>
    <w:rsid w:val="007A55E2"/>
    <w:rsid w:val="007B0507"/>
    <w:rsid w:val="007B2572"/>
    <w:rsid w:val="007C5A1F"/>
    <w:rsid w:val="007D0009"/>
    <w:rsid w:val="007D56DF"/>
    <w:rsid w:val="007E0075"/>
    <w:rsid w:val="007E54FE"/>
    <w:rsid w:val="007F0545"/>
    <w:rsid w:val="0080545D"/>
    <w:rsid w:val="008117D3"/>
    <w:rsid w:val="00814915"/>
    <w:rsid w:val="008324EE"/>
    <w:rsid w:val="00834736"/>
    <w:rsid w:val="00837958"/>
    <w:rsid w:val="00837CA7"/>
    <w:rsid w:val="00843E6E"/>
    <w:rsid w:val="0084699E"/>
    <w:rsid w:val="00855E9A"/>
    <w:rsid w:val="00864C76"/>
    <w:rsid w:val="00870D26"/>
    <w:rsid w:val="008812DA"/>
    <w:rsid w:val="008856F1"/>
    <w:rsid w:val="00887F87"/>
    <w:rsid w:val="00891D18"/>
    <w:rsid w:val="008A260F"/>
    <w:rsid w:val="008C1C7A"/>
    <w:rsid w:val="008C2801"/>
    <w:rsid w:val="008C2AE6"/>
    <w:rsid w:val="008D2A7C"/>
    <w:rsid w:val="008D7429"/>
    <w:rsid w:val="008E0B02"/>
    <w:rsid w:val="008F47AB"/>
    <w:rsid w:val="008F4D77"/>
    <w:rsid w:val="008F7850"/>
    <w:rsid w:val="00922C11"/>
    <w:rsid w:val="00925CDA"/>
    <w:rsid w:val="009331EC"/>
    <w:rsid w:val="00936EC1"/>
    <w:rsid w:val="00944D42"/>
    <w:rsid w:val="00951CAA"/>
    <w:rsid w:val="009627E9"/>
    <w:rsid w:val="00966104"/>
    <w:rsid w:val="00967941"/>
    <w:rsid w:val="00973938"/>
    <w:rsid w:val="009810DC"/>
    <w:rsid w:val="009A19C8"/>
    <w:rsid w:val="009A415E"/>
    <w:rsid w:val="009C547B"/>
    <w:rsid w:val="009D11B8"/>
    <w:rsid w:val="009D3AF6"/>
    <w:rsid w:val="009D724E"/>
    <w:rsid w:val="009F17E2"/>
    <w:rsid w:val="009F2544"/>
    <w:rsid w:val="009F4979"/>
    <w:rsid w:val="00A01D19"/>
    <w:rsid w:val="00A02BF6"/>
    <w:rsid w:val="00A07CD6"/>
    <w:rsid w:val="00A22442"/>
    <w:rsid w:val="00A306EF"/>
    <w:rsid w:val="00A306F6"/>
    <w:rsid w:val="00A30D7D"/>
    <w:rsid w:val="00A37372"/>
    <w:rsid w:val="00A425EE"/>
    <w:rsid w:val="00A506D7"/>
    <w:rsid w:val="00A604C5"/>
    <w:rsid w:val="00A6750E"/>
    <w:rsid w:val="00A724E1"/>
    <w:rsid w:val="00A75379"/>
    <w:rsid w:val="00A82057"/>
    <w:rsid w:val="00AA0F0A"/>
    <w:rsid w:val="00AB3A60"/>
    <w:rsid w:val="00AC244C"/>
    <w:rsid w:val="00AC35B0"/>
    <w:rsid w:val="00AD312A"/>
    <w:rsid w:val="00AD318F"/>
    <w:rsid w:val="00AD319D"/>
    <w:rsid w:val="00AD57B6"/>
    <w:rsid w:val="00AE548F"/>
    <w:rsid w:val="00B00C4C"/>
    <w:rsid w:val="00B043CE"/>
    <w:rsid w:val="00B11965"/>
    <w:rsid w:val="00B220A1"/>
    <w:rsid w:val="00B24D98"/>
    <w:rsid w:val="00B256B9"/>
    <w:rsid w:val="00B51263"/>
    <w:rsid w:val="00B6361A"/>
    <w:rsid w:val="00B6562B"/>
    <w:rsid w:val="00B85E6E"/>
    <w:rsid w:val="00B92080"/>
    <w:rsid w:val="00BA11CE"/>
    <w:rsid w:val="00BB049B"/>
    <w:rsid w:val="00BB2175"/>
    <w:rsid w:val="00BB3EE7"/>
    <w:rsid w:val="00BB3FE5"/>
    <w:rsid w:val="00BC20E9"/>
    <w:rsid w:val="00BC73F4"/>
    <w:rsid w:val="00BD20E5"/>
    <w:rsid w:val="00BE69B9"/>
    <w:rsid w:val="00BE7BB1"/>
    <w:rsid w:val="00BF128F"/>
    <w:rsid w:val="00BF257C"/>
    <w:rsid w:val="00C0438C"/>
    <w:rsid w:val="00C05DC3"/>
    <w:rsid w:val="00C11FC7"/>
    <w:rsid w:val="00C3058A"/>
    <w:rsid w:val="00C4769C"/>
    <w:rsid w:val="00C53BCD"/>
    <w:rsid w:val="00C64248"/>
    <w:rsid w:val="00C67082"/>
    <w:rsid w:val="00C74C10"/>
    <w:rsid w:val="00C76FDC"/>
    <w:rsid w:val="00C8148B"/>
    <w:rsid w:val="00C9137B"/>
    <w:rsid w:val="00CA1DC0"/>
    <w:rsid w:val="00CA2ED5"/>
    <w:rsid w:val="00CA30C8"/>
    <w:rsid w:val="00CA4BE6"/>
    <w:rsid w:val="00CA543B"/>
    <w:rsid w:val="00CA5C75"/>
    <w:rsid w:val="00CB570D"/>
    <w:rsid w:val="00CC4AA5"/>
    <w:rsid w:val="00CE64CC"/>
    <w:rsid w:val="00CE6805"/>
    <w:rsid w:val="00D01632"/>
    <w:rsid w:val="00D06813"/>
    <w:rsid w:val="00D13ADC"/>
    <w:rsid w:val="00D14469"/>
    <w:rsid w:val="00D207C5"/>
    <w:rsid w:val="00D32BD9"/>
    <w:rsid w:val="00D338B0"/>
    <w:rsid w:val="00D44341"/>
    <w:rsid w:val="00D45CDC"/>
    <w:rsid w:val="00D50C6F"/>
    <w:rsid w:val="00D566B8"/>
    <w:rsid w:val="00D61A29"/>
    <w:rsid w:val="00D61AAF"/>
    <w:rsid w:val="00D71061"/>
    <w:rsid w:val="00D727DE"/>
    <w:rsid w:val="00DA1BE9"/>
    <w:rsid w:val="00DC1580"/>
    <w:rsid w:val="00DD3F10"/>
    <w:rsid w:val="00DE637E"/>
    <w:rsid w:val="00E02868"/>
    <w:rsid w:val="00E14444"/>
    <w:rsid w:val="00E1507A"/>
    <w:rsid w:val="00E16482"/>
    <w:rsid w:val="00E2150F"/>
    <w:rsid w:val="00E216FD"/>
    <w:rsid w:val="00E24373"/>
    <w:rsid w:val="00E250DF"/>
    <w:rsid w:val="00E3241C"/>
    <w:rsid w:val="00E53A98"/>
    <w:rsid w:val="00E63C52"/>
    <w:rsid w:val="00E64F5D"/>
    <w:rsid w:val="00E814FD"/>
    <w:rsid w:val="00E8246D"/>
    <w:rsid w:val="00E83BFB"/>
    <w:rsid w:val="00E95ABB"/>
    <w:rsid w:val="00E95D4E"/>
    <w:rsid w:val="00EA0519"/>
    <w:rsid w:val="00EA0595"/>
    <w:rsid w:val="00EA3E72"/>
    <w:rsid w:val="00EB5CB7"/>
    <w:rsid w:val="00EC2563"/>
    <w:rsid w:val="00ED1F77"/>
    <w:rsid w:val="00ED3B82"/>
    <w:rsid w:val="00EE58E0"/>
    <w:rsid w:val="00F05E34"/>
    <w:rsid w:val="00F10171"/>
    <w:rsid w:val="00F23B3A"/>
    <w:rsid w:val="00F2452D"/>
    <w:rsid w:val="00F26CBE"/>
    <w:rsid w:val="00F33E9A"/>
    <w:rsid w:val="00F43B6A"/>
    <w:rsid w:val="00F60273"/>
    <w:rsid w:val="00F64CA8"/>
    <w:rsid w:val="00F85088"/>
    <w:rsid w:val="00F85FDF"/>
    <w:rsid w:val="00F968C2"/>
    <w:rsid w:val="00FA2ED1"/>
    <w:rsid w:val="00FB30AE"/>
    <w:rsid w:val="00FB64A9"/>
    <w:rsid w:val="00FC201C"/>
    <w:rsid w:val="00FC3753"/>
    <w:rsid w:val="00FD160B"/>
    <w:rsid w:val="00FD16FD"/>
    <w:rsid w:val="00FE160C"/>
    <w:rsid w:val="00FE5034"/>
    <w:rsid w:val="00FE5909"/>
    <w:rsid w:val="00FF77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A47C2A"/>
  <w15:docId w15:val="{3B9675C4-6658-438F-9FBE-9FAE7FCE23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theme="minorBidi"/>
        <w:sz w:val="24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043CE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043CE"/>
    <w:pPr>
      <w:keepNext/>
      <w:keepLines/>
      <w:numPr>
        <w:ilvl w:val="1"/>
        <w:numId w:val="1"/>
      </w:numPr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043CE"/>
    <w:pPr>
      <w:keepNext/>
      <w:keepLines/>
      <w:numPr>
        <w:ilvl w:val="2"/>
        <w:numId w:val="1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043CE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043CE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043CE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043CE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043CE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043CE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043C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043C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043CE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043CE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043CE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043CE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043CE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043CE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043C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numbering" w:customStyle="1" w:styleId="MultiLevelListDefault">
    <w:name w:val="Multi Level List (Default)"/>
    <w:uiPriority w:val="99"/>
    <w:rsid w:val="00837958"/>
    <w:pPr>
      <w:numPr>
        <w:numId w:val="3"/>
      </w:numPr>
    </w:pPr>
  </w:style>
  <w:style w:type="table" w:styleId="TableGrid">
    <w:name w:val="Table Grid"/>
    <w:basedOn w:val="TableNormal"/>
    <w:uiPriority w:val="59"/>
    <w:rsid w:val="00CA4B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1"/>
    <w:qFormat/>
    <w:rsid w:val="0018794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879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794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A3CC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A3CC9"/>
  </w:style>
  <w:style w:type="paragraph" w:styleId="Footer">
    <w:name w:val="footer"/>
    <w:basedOn w:val="Normal"/>
    <w:link w:val="FooterChar"/>
    <w:uiPriority w:val="99"/>
    <w:unhideWhenUsed/>
    <w:rsid w:val="007A3CC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A3CC9"/>
  </w:style>
  <w:style w:type="paragraph" w:styleId="BodyText">
    <w:name w:val="Body Text"/>
    <w:basedOn w:val="Normal"/>
    <w:link w:val="BodyTextChar"/>
    <w:uiPriority w:val="1"/>
    <w:qFormat/>
    <w:rsid w:val="00726843"/>
    <w:pPr>
      <w:widowControl w:val="0"/>
      <w:autoSpaceDE w:val="0"/>
      <w:autoSpaceDN w:val="0"/>
      <w:spacing w:after="0" w:line="240" w:lineRule="auto"/>
    </w:pPr>
    <w:rPr>
      <w:rFonts w:eastAsia="Arial" w:cs="Arial"/>
      <w:sz w:val="22"/>
    </w:rPr>
  </w:style>
  <w:style w:type="character" w:customStyle="1" w:styleId="BodyTextChar">
    <w:name w:val="Body Text Char"/>
    <w:basedOn w:val="DefaultParagraphFont"/>
    <w:link w:val="BodyText"/>
    <w:uiPriority w:val="1"/>
    <w:rsid w:val="00726843"/>
    <w:rPr>
      <w:rFonts w:eastAsia="Arial" w:cs="Arial"/>
      <w:sz w:val="22"/>
    </w:rPr>
  </w:style>
  <w:style w:type="paragraph" w:customStyle="1" w:styleId="TableParagraph">
    <w:name w:val="Table Paragraph"/>
    <w:basedOn w:val="Normal"/>
    <w:uiPriority w:val="1"/>
    <w:qFormat/>
    <w:rsid w:val="00726843"/>
    <w:pPr>
      <w:widowControl w:val="0"/>
      <w:autoSpaceDE w:val="0"/>
      <w:autoSpaceDN w:val="0"/>
      <w:spacing w:after="0" w:line="240" w:lineRule="auto"/>
    </w:pPr>
    <w:rPr>
      <w:rFonts w:eastAsia="Arial" w:cs="Arial"/>
      <w:sz w:val="22"/>
    </w:rPr>
  </w:style>
  <w:style w:type="paragraph" w:styleId="Revision">
    <w:name w:val="Revision"/>
    <w:hidden/>
    <w:uiPriority w:val="99"/>
    <w:semiHidden/>
    <w:rsid w:val="006033E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38E193-8EF3-430E-B45F-69A15D4C31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1080</Words>
  <Characters>6159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Entech Civil Engineers, Inc.</Company>
  <LinksUpToDate>false</LinksUpToDate>
  <CharactersWithSpaces>7225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 Roshanfekr</dc:creator>
  <cp:keywords/>
  <dc:description/>
  <cp:lastModifiedBy>Brynn Bodwell</cp:lastModifiedBy>
  <cp:revision>2</cp:revision>
  <cp:lastPrinted>2016-07-11T21:09:00Z</cp:lastPrinted>
  <dcterms:created xsi:type="dcterms:W3CDTF">2024-04-02T21:31:00Z</dcterms:created>
  <dcterms:modified xsi:type="dcterms:W3CDTF">2024-04-02T21:31:00Z</dcterms:modified>
</cp:coreProperties>
</file>